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9C" w:rsidRPr="00005FBA" w:rsidRDefault="007B669C">
      <w:pPr>
        <w:spacing w:line="420" w:lineRule="auto"/>
        <w:rPr>
          <w:bCs/>
          <w:sz w:val="30"/>
          <w:szCs w:val="30"/>
        </w:rPr>
      </w:pPr>
      <w:bookmarkStart w:id="0" w:name="_GoBack"/>
      <w:bookmarkEnd w:id="0"/>
      <w:r w:rsidRPr="00005FBA">
        <w:rPr>
          <w:rFonts w:hAnsi="宋体"/>
          <w:kern w:val="0"/>
          <w:sz w:val="24"/>
        </w:rPr>
        <w:t>证券代码：</w:t>
      </w:r>
      <w:r w:rsidRPr="00005FBA">
        <w:rPr>
          <w:kern w:val="0"/>
          <w:sz w:val="24"/>
        </w:rPr>
        <w:t xml:space="preserve"> 000488  200488  </w:t>
      </w:r>
      <w:r w:rsidRPr="00005FBA">
        <w:rPr>
          <w:rFonts w:hAnsi="宋体"/>
          <w:kern w:val="0"/>
          <w:sz w:val="24"/>
        </w:rPr>
        <w:t>证券简称：晨鸣纸业</w:t>
      </w:r>
      <w:r w:rsidRPr="00005FBA">
        <w:rPr>
          <w:kern w:val="0"/>
          <w:sz w:val="24"/>
        </w:rPr>
        <w:t xml:space="preserve">  </w:t>
      </w:r>
      <w:r w:rsidRPr="00005FBA">
        <w:rPr>
          <w:rFonts w:hAnsi="宋体"/>
          <w:kern w:val="0"/>
          <w:sz w:val="24"/>
        </w:rPr>
        <w:t>晨鸣</w:t>
      </w:r>
      <w:r w:rsidRPr="00005FBA">
        <w:rPr>
          <w:kern w:val="0"/>
          <w:sz w:val="24"/>
        </w:rPr>
        <w:t xml:space="preserve">B   </w:t>
      </w:r>
      <w:r w:rsidRPr="00005FBA">
        <w:rPr>
          <w:rFonts w:hAnsi="宋体"/>
          <w:kern w:val="0"/>
          <w:sz w:val="24"/>
        </w:rPr>
        <w:t>公告编号：</w:t>
      </w:r>
      <w:r w:rsidR="0049528E">
        <w:rPr>
          <w:rFonts w:hint="eastAsia"/>
          <w:kern w:val="0"/>
          <w:sz w:val="24"/>
        </w:rPr>
        <w:t>2024</w:t>
      </w:r>
      <w:r w:rsidRPr="00005FBA">
        <w:rPr>
          <w:kern w:val="0"/>
          <w:sz w:val="24"/>
        </w:rPr>
        <w:t>-</w:t>
      </w:r>
      <w:r w:rsidR="0049528E">
        <w:rPr>
          <w:rFonts w:hint="eastAsia"/>
          <w:kern w:val="0"/>
          <w:sz w:val="24"/>
        </w:rPr>
        <w:t>066</w:t>
      </w:r>
    </w:p>
    <w:p w:rsidR="007B669C" w:rsidRPr="00005FBA" w:rsidRDefault="007B669C">
      <w:pPr>
        <w:spacing w:beforeLines="50" w:before="156" w:line="360" w:lineRule="auto"/>
        <w:jc w:val="center"/>
        <w:rPr>
          <w:b/>
          <w:sz w:val="32"/>
        </w:rPr>
      </w:pPr>
      <w:r w:rsidRPr="00005FBA">
        <w:rPr>
          <w:rFonts w:hAnsi="宋体"/>
          <w:b/>
          <w:sz w:val="32"/>
        </w:rPr>
        <w:t>山东晨鸣纸业集团股份有限公司</w:t>
      </w:r>
    </w:p>
    <w:p w:rsidR="007B669C" w:rsidRPr="00005FBA" w:rsidRDefault="007B669C">
      <w:pPr>
        <w:spacing w:line="360" w:lineRule="auto"/>
        <w:jc w:val="center"/>
        <w:rPr>
          <w:b/>
          <w:sz w:val="32"/>
          <w:szCs w:val="32"/>
        </w:rPr>
      </w:pPr>
      <w:r w:rsidRPr="00005FBA">
        <w:rPr>
          <w:rFonts w:hAnsi="宋体"/>
          <w:b/>
          <w:sz w:val="32"/>
          <w:szCs w:val="32"/>
        </w:rPr>
        <w:t>关于子公司</w:t>
      </w:r>
      <w:r w:rsidR="00F719D2">
        <w:rPr>
          <w:rFonts w:hAnsi="宋体" w:hint="eastAsia"/>
          <w:b/>
          <w:sz w:val="32"/>
          <w:szCs w:val="32"/>
        </w:rPr>
        <w:t>为</w:t>
      </w:r>
      <w:r w:rsidR="00953AE8">
        <w:rPr>
          <w:rFonts w:hAnsi="宋体" w:hint="eastAsia"/>
          <w:b/>
          <w:sz w:val="32"/>
          <w:szCs w:val="32"/>
        </w:rPr>
        <w:t>其参股公司</w:t>
      </w:r>
      <w:r w:rsidRPr="00005FBA">
        <w:rPr>
          <w:rFonts w:hAnsi="宋体"/>
          <w:b/>
          <w:sz w:val="32"/>
          <w:szCs w:val="32"/>
        </w:rPr>
        <w:t>提供财务资助的公告</w:t>
      </w:r>
    </w:p>
    <w:p w:rsidR="007B669C" w:rsidRPr="00005FBA" w:rsidRDefault="007B669C" w:rsidP="00F719D2">
      <w:pPr>
        <w:spacing w:line="420" w:lineRule="exact"/>
        <w:ind w:firstLineChars="200" w:firstLine="480"/>
        <w:rPr>
          <w:sz w:val="24"/>
        </w:rPr>
      </w:pPr>
      <w:r w:rsidRPr="00005FBA">
        <w:rPr>
          <w:rFonts w:hAnsi="宋体"/>
          <w:kern w:val="0"/>
          <w:sz w:val="24"/>
        </w:rPr>
        <w:t>本公司及董事会全体成员保证信息披露的内容真实、准确、完整，没有虚假记载、误导性陈述或重大遗漏。</w:t>
      </w:r>
    </w:p>
    <w:p w:rsidR="007B669C" w:rsidRPr="00963D29" w:rsidRDefault="00963D29" w:rsidP="00963D29">
      <w:pPr>
        <w:spacing w:line="400" w:lineRule="exact"/>
        <w:ind w:firstLineChars="150" w:firstLine="361"/>
        <w:outlineLvl w:val="0"/>
        <w:rPr>
          <w:rFonts w:hAnsi="宋体"/>
          <w:b/>
          <w:sz w:val="24"/>
        </w:rPr>
      </w:pPr>
      <w:r>
        <w:rPr>
          <w:rFonts w:hAnsi="宋体"/>
          <w:b/>
          <w:sz w:val="24"/>
        </w:rPr>
        <w:t>一、</w:t>
      </w:r>
      <w:r w:rsidR="007B669C" w:rsidRPr="00005FBA">
        <w:rPr>
          <w:rFonts w:hAnsi="宋体"/>
          <w:b/>
          <w:sz w:val="24"/>
        </w:rPr>
        <w:t>财务资助事项概述</w:t>
      </w:r>
      <w:r w:rsidR="007B669C" w:rsidRPr="00963D29">
        <w:rPr>
          <w:rFonts w:hAnsi="宋体"/>
          <w:b/>
          <w:sz w:val="24"/>
        </w:rPr>
        <w:t xml:space="preserve"> </w:t>
      </w:r>
    </w:p>
    <w:p w:rsidR="007B669C" w:rsidRPr="00005FBA" w:rsidRDefault="007B669C" w:rsidP="00F719D2">
      <w:pPr>
        <w:spacing w:line="420" w:lineRule="exact"/>
        <w:ind w:firstLineChars="200" w:firstLine="480"/>
        <w:rPr>
          <w:sz w:val="24"/>
        </w:rPr>
      </w:pPr>
      <w:r w:rsidRPr="00005FBA">
        <w:rPr>
          <w:sz w:val="24"/>
        </w:rPr>
        <w:t>1</w:t>
      </w:r>
      <w:r w:rsidRPr="00005FBA">
        <w:rPr>
          <w:sz w:val="24"/>
        </w:rPr>
        <w:t>、</w:t>
      </w:r>
      <w:r w:rsidRPr="00005FBA">
        <w:rPr>
          <w:rFonts w:hAnsi="宋体"/>
          <w:sz w:val="24"/>
        </w:rPr>
        <w:t>财务资助基本情况</w:t>
      </w:r>
    </w:p>
    <w:p w:rsidR="001B4EE3" w:rsidRDefault="00F719D2" w:rsidP="001B4EE3">
      <w:pPr>
        <w:spacing w:line="400" w:lineRule="exact"/>
        <w:ind w:firstLineChars="200" w:firstLine="480"/>
        <w:rPr>
          <w:rFonts w:hAnsi="宋体" w:hint="eastAsia"/>
          <w:sz w:val="24"/>
        </w:rPr>
      </w:pPr>
      <w:r w:rsidRPr="00300278">
        <w:rPr>
          <w:rFonts w:ascii="宋体" w:hAnsi="宋体"/>
          <w:sz w:val="24"/>
        </w:rPr>
        <w:t>寿光美特环保科技有限</w:t>
      </w:r>
      <w:r w:rsidRPr="00005FBA">
        <w:rPr>
          <w:rFonts w:hAnsi="宋体"/>
          <w:sz w:val="24"/>
        </w:rPr>
        <w:t>公司（以下简</w:t>
      </w:r>
      <w:r w:rsidRPr="002B5B27">
        <w:rPr>
          <w:rFonts w:ascii="宋体" w:hAnsi="宋体"/>
          <w:sz w:val="24"/>
        </w:rPr>
        <w:t>称“美特环保”）</w:t>
      </w:r>
      <w:r>
        <w:rPr>
          <w:rFonts w:ascii="宋体" w:hAnsi="宋体" w:hint="eastAsia"/>
          <w:sz w:val="24"/>
        </w:rPr>
        <w:t>是</w:t>
      </w:r>
      <w:r w:rsidR="007B669C" w:rsidRPr="00005FBA">
        <w:rPr>
          <w:sz w:val="24"/>
        </w:rPr>
        <w:t>山东晨鸣纸业集团股份有限公司（以下</w:t>
      </w:r>
      <w:r w:rsidR="007B669C" w:rsidRPr="00300278">
        <w:rPr>
          <w:rFonts w:ascii="宋体" w:hAnsi="宋体"/>
          <w:sz w:val="24"/>
        </w:rPr>
        <w:t>简称“公司”）</w:t>
      </w:r>
      <w:r>
        <w:rPr>
          <w:rFonts w:ascii="宋体" w:hAnsi="宋体" w:hint="eastAsia"/>
          <w:sz w:val="24"/>
        </w:rPr>
        <w:t>控股</w:t>
      </w:r>
      <w:r w:rsidR="007B669C" w:rsidRPr="00300278">
        <w:rPr>
          <w:rFonts w:ascii="宋体" w:hAnsi="宋体"/>
          <w:sz w:val="24"/>
        </w:rPr>
        <w:t>子公司寿光美伦纸业有限责任公司（以下简称“寿光美伦”）</w:t>
      </w:r>
      <w:r>
        <w:rPr>
          <w:rFonts w:ascii="宋体" w:hAnsi="宋体" w:hint="eastAsia"/>
          <w:sz w:val="24"/>
        </w:rPr>
        <w:t>的参股公司，主要生产</w:t>
      </w:r>
      <w:r w:rsidRPr="00F719D2">
        <w:rPr>
          <w:rFonts w:ascii="宋体" w:hAnsi="宋体" w:hint="eastAsia"/>
          <w:sz w:val="24"/>
        </w:rPr>
        <w:t>轻质碳酸钙</w:t>
      </w:r>
      <w:r>
        <w:rPr>
          <w:rFonts w:ascii="宋体" w:hAnsi="宋体" w:hint="eastAsia"/>
          <w:sz w:val="24"/>
        </w:rPr>
        <w:t>。</w:t>
      </w:r>
      <w:r>
        <w:rPr>
          <w:rFonts w:hint="eastAsia"/>
          <w:sz w:val="24"/>
        </w:rPr>
        <w:t>为支持</w:t>
      </w:r>
      <w:r w:rsidR="007B669C" w:rsidRPr="00300278">
        <w:rPr>
          <w:rFonts w:ascii="宋体" w:hAnsi="宋体"/>
          <w:sz w:val="24"/>
        </w:rPr>
        <w:t>美特环保</w:t>
      </w:r>
      <w:r>
        <w:rPr>
          <w:rFonts w:ascii="宋体" w:hAnsi="宋体" w:hint="eastAsia"/>
          <w:sz w:val="24"/>
        </w:rPr>
        <w:t>的业务发展，</w:t>
      </w:r>
      <w:r w:rsidR="00963D29">
        <w:rPr>
          <w:rFonts w:ascii="宋体" w:hAnsi="宋体" w:hint="eastAsia"/>
          <w:sz w:val="24"/>
        </w:rPr>
        <w:t>满足其日常运营的资金需求，</w:t>
      </w:r>
      <w:r w:rsidR="007B669C" w:rsidRPr="00005FBA">
        <w:rPr>
          <w:rFonts w:hAnsi="宋体"/>
          <w:sz w:val="24"/>
        </w:rPr>
        <w:t>寿光</w:t>
      </w:r>
      <w:proofErr w:type="gramStart"/>
      <w:r w:rsidR="007B669C" w:rsidRPr="00005FBA">
        <w:rPr>
          <w:rFonts w:hAnsi="宋体"/>
          <w:sz w:val="24"/>
        </w:rPr>
        <w:t>美伦</w:t>
      </w:r>
      <w:r w:rsidR="007B669C" w:rsidRPr="00005FBA">
        <w:rPr>
          <w:sz w:val="24"/>
        </w:rPr>
        <w:t>拟</w:t>
      </w:r>
      <w:r w:rsidR="00226931">
        <w:rPr>
          <w:rFonts w:hint="eastAsia"/>
          <w:sz w:val="24"/>
        </w:rPr>
        <w:t>以</w:t>
      </w:r>
      <w:proofErr w:type="gramEnd"/>
      <w:r w:rsidR="00226931">
        <w:rPr>
          <w:rFonts w:hint="eastAsia"/>
          <w:sz w:val="24"/>
        </w:rPr>
        <w:t>自有资金</w:t>
      </w:r>
      <w:r>
        <w:rPr>
          <w:rFonts w:hint="eastAsia"/>
          <w:sz w:val="24"/>
        </w:rPr>
        <w:t>按</w:t>
      </w:r>
      <w:r w:rsidR="001B4EE3">
        <w:rPr>
          <w:rFonts w:hint="eastAsia"/>
          <w:sz w:val="24"/>
        </w:rPr>
        <w:t>出资</w:t>
      </w:r>
      <w:r>
        <w:rPr>
          <w:rFonts w:hint="eastAsia"/>
          <w:sz w:val="24"/>
        </w:rPr>
        <w:t>比例</w:t>
      </w:r>
      <w:r w:rsidR="007B669C" w:rsidRPr="00005FBA">
        <w:rPr>
          <w:sz w:val="24"/>
        </w:rPr>
        <w:t>向美特环保</w:t>
      </w:r>
      <w:r w:rsidR="007B669C" w:rsidRPr="00005FBA">
        <w:rPr>
          <w:rFonts w:hAnsi="宋体"/>
          <w:sz w:val="24"/>
        </w:rPr>
        <w:t>提供财务资助，资助</w:t>
      </w:r>
      <w:r w:rsidR="00347BE6">
        <w:rPr>
          <w:rFonts w:hAnsi="宋体" w:hint="eastAsia"/>
          <w:sz w:val="24"/>
        </w:rPr>
        <w:t>本金</w:t>
      </w:r>
      <w:r w:rsidR="007B669C" w:rsidRPr="00005FBA">
        <w:rPr>
          <w:rFonts w:hAnsi="宋体"/>
          <w:sz w:val="24"/>
        </w:rPr>
        <w:t>金额不超过人民币</w:t>
      </w:r>
      <w:bookmarkStart w:id="1" w:name="OLE_LINK5"/>
      <w:bookmarkStart w:id="2" w:name="OLE_LINK6"/>
      <w:r w:rsidR="000E4E5C">
        <w:rPr>
          <w:rFonts w:hint="eastAsia"/>
          <w:sz w:val="24"/>
        </w:rPr>
        <w:t>3,000</w:t>
      </w:r>
      <w:bookmarkEnd w:id="1"/>
      <w:bookmarkEnd w:id="2"/>
      <w:r w:rsidR="007B669C" w:rsidRPr="00005FBA">
        <w:rPr>
          <w:rFonts w:hAnsi="宋体"/>
          <w:sz w:val="24"/>
        </w:rPr>
        <w:t>万元</w:t>
      </w:r>
      <w:r w:rsidR="00347BE6">
        <w:rPr>
          <w:rFonts w:hAnsi="宋体" w:hint="eastAsia"/>
          <w:sz w:val="24"/>
        </w:rPr>
        <w:t>（含</w:t>
      </w:r>
      <w:r w:rsidR="000E4E5C">
        <w:rPr>
          <w:sz w:val="24"/>
        </w:rPr>
        <w:t>3,000</w:t>
      </w:r>
      <w:r w:rsidR="00347BE6">
        <w:rPr>
          <w:rFonts w:hAnsi="宋体" w:hint="eastAsia"/>
          <w:sz w:val="24"/>
        </w:rPr>
        <w:t>万元）</w:t>
      </w:r>
      <w:r w:rsidR="007B669C" w:rsidRPr="00005FBA">
        <w:rPr>
          <w:rFonts w:hAnsi="宋体"/>
          <w:sz w:val="24"/>
        </w:rPr>
        <w:t>，</w:t>
      </w:r>
      <w:r w:rsidR="001B4EE3" w:rsidRPr="001B4EE3">
        <w:rPr>
          <w:rFonts w:hAnsi="宋体" w:hint="eastAsia"/>
          <w:sz w:val="24"/>
        </w:rPr>
        <w:t>借款的有效</w:t>
      </w:r>
      <w:r w:rsidR="001B4EE3" w:rsidRPr="001B4EE3">
        <w:rPr>
          <w:rFonts w:hAnsi="宋体"/>
          <w:sz w:val="24"/>
        </w:rPr>
        <w:t>期限</w:t>
      </w:r>
      <w:r w:rsidR="000E4E5C">
        <w:rPr>
          <w:rFonts w:hAnsi="宋体" w:hint="eastAsia"/>
          <w:sz w:val="24"/>
        </w:rPr>
        <w:t>不超过</w:t>
      </w:r>
      <w:r w:rsidR="000E4E5C">
        <w:rPr>
          <w:rFonts w:hAnsi="宋体" w:hint="eastAsia"/>
          <w:sz w:val="24"/>
        </w:rPr>
        <w:t>5</w:t>
      </w:r>
      <w:r w:rsidR="001B4EE3" w:rsidRPr="001B4EE3">
        <w:rPr>
          <w:rFonts w:hAnsi="宋体"/>
          <w:sz w:val="24"/>
        </w:rPr>
        <w:t>年</w:t>
      </w:r>
      <w:r w:rsidR="000E4E5C">
        <w:rPr>
          <w:rFonts w:hAnsi="宋体" w:hint="eastAsia"/>
          <w:sz w:val="24"/>
        </w:rPr>
        <w:t>（含</w:t>
      </w:r>
      <w:r w:rsidR="000E4E5C">
        <w:rPr>
          <w:rFonts w:hAnsi="宋体" w:hint="eastAsia"/>
          <w:sz w:val="24"/>
        </w:rPr>
        <w:t>5</w:t>
      </w:r>
      <w:r w:rsidR="001B4EE3" w:rsidRPr="001B4EE3">
        <w:rPr>
          <w:rFonts w:hAnsi="宋体" w:hint="eastAsia"/>
          <w:sz w:val="24"/>
        </w:rPr>
        <w:t>年）</w:t>
      </w:r>
      <w:r w:rsidR="007B669C" w:rsidRPr="00005FBA">
        <w:rPr>
          <w:rFonts w:hAnsi="宋体"/>
          <w:sz w:val="24"/>
        </w:rPr>
        <w:t>，公司按不低于</w:t>
      </w:r>
      <w:r w:rsidR="000E4E5C">
        <w:rPr>
          <w:rFonts w:hint="eastAsia"/>
          <w:sz w:val="24"/>
        </w:rPr>
        <w:t>6</w:t>
      </w:r>
      <w:r w:rsidR="007B669C" w:rsidRPr="00005FBA">
        <w:rPr>
          <w:sz w:val="24"/>
        </w:rPr>
        <w:t>%</w:t>
      </w:r>
      <w:r w:rsidR="00226931">
        <w:rPr>
          <w:rFonts w:hint="eastAsia"/>
          <w:sz w:val="24"/>
        </w:rPr>
        <w:t>的</w:t>
      </w:r>
      <w:r w:rsidR="00014F4A">
        <w:rPr>
          <w:rFonts w:hint="eastAsia"/>
          <w:sz w:val="24"/>
        </w:rPr>
        <w:t>年</w:t>
      </w:r>
      <w:r w:rsidR="007B669C" w:rsidRPr="00005FBA">
        <w:rPr>
          <w:rFonts w:hAnsi="宋体"/>
          <w:sz w:val="24"/>
        </w:rPr>
        <w:t>利率收取资助利息。美特环保的其他股东美</w:t>
      </w:r>
      <w:proofErr w:type="gramStart"/>
      <w:r w:rsidR="007B669C" w:rsidRPr="00005FBA">
        <w:rPr>
          <w:rFonts w:hAnsi="宋体"/>
          <w:sz w:val="24"/>
        </w:rPr>
        <w:t>鑫</w:t>
      </w:r>
      <w:proofErr w:type="gramEnd"/>
      <w:r w:rsidR="007B669C" w:rsidRPr="00005FBA">
        <w:rPr>
          <w:rFonts w:hAnsi="宋体"/>
          <w:sz w:val="24"/>
        </w:rPr>
        <w:t>投资（中国）有限公司</w:t>
      </w:r>
      <w:r w:rsidR="007B669C" w:rsidRPr="00F301B6">
        <w:rPr>
          <w:rFonts w:ascii="宋体" w:hAnsi="宋体"/>
          <w:sz w:val="24"/>
        </w:rPr>
        <w:t>（以下简称“美鑫投资”）</w:t>
      </w:r>
      <w:r w:rsidR="007B669C" w:rsidRPr="00226931">
        <w:rPr>
          <w:bCs/>
          <w:sz w:val="24"/>
        </w:rPr>
        <w:t>按照其</w:t>
      </w:r>
      <w:r w:rsidR="001B4EE3">
        <w:rPr>
          <w:rFonts w:hint="eastAsia"/>
          <w:bCs/>
          <w:sz w:val="24"/>
        </w:rPr>
        <w:t>出资</w:t>
      </w:r>
      <w:r w:rsidR="007B669C" w:rsidRPr="00226931">
        <w:rPr>
          <w:bCs/>
          <w:sz w:val="24"/>
        </w:rPr>
        <w:t>比例提供同等条件的财务资助</w:t>
      </w:r>
      <w:r w:rsidR="007B669C" w:rsidRPr="00005FBA">
        <w:rPr>
          <w:rFonts w:hAnsi="宋体"/>
          <w:bCs/>
          <w:sz w:val="24"/>
        </w:rPr>
        <w:t>。</w:t>
      </w:r>
      <w:r w:rsidR="001B4EE3" w:rsidRPr="00A9087D">
        <w:rPr>
          <w:rFonts w:hAnsi="宋体" w:hint="eastAsia"/>
          <w:sz w:val="24"/>
        </w:rPr>
        <w:t>本次财务资助不会影响公司正常业务开展及资金使用，不属于《深圳证券交易所股票上市规则》《深圳证券交易所上市公司自律监管指引第</w:t>
      </w:r>
      <w:r w:rsidR="001B4EE3">
        <w:rPr>
          <w:rFonts w:hAnsi="宋体" w:hint="eastAsia"/>
          <w:sz w:val="24"/>
        </w:rPr>
        <w:t>1</w:t>
      </w:r>
      <w:r w:rsidR="001B4EE3" w:rsidRPr="00A9087D">
        <w:rPr>
          <w:rFonts w:hAnsi="宋体" w:hint="eastAsia"/>
          <w:sz w:val="24"/>
        </w:rPr>
        <w:t>号—主板上市公司规范运作》中规定的不得提供财务资助的情形。</w:t>
      </w:r>
    </w:p>
    <w:p w:rsidR="007B669C" w:rsidRPr="00005FBA" w:rsidRDefault="007B669C" w:rsidP="00F719D2">
      <w:pPr>
        <w:spacing w:line="420" w:lineRule="exact"/>
        <w:ind w:firstLineChars="200" w:firstLine="480"/>
        <w:rPr>
          <w:sz w:val="24"/>
        </w:rPr>
      </w:pPr>
      <w:r w:rsidRPr="00005FBA">
        <w:rPr>
          <w:sz w:val="24"/>
        </w:rPr>
        <w:t>2</w:t>
      </w:r>
      <w:r w:rsidRPr="00005FBA">
        <w:rPr>
          <w:rFonts w:hAnsi="宋体"/>
          <w:sz w:val="24"/>
        </w:rPr>
        <w:t>、本次财务资助审批程序</w:t>
      </w:r>
      <w:r w:rsidRPr="00005FBA">
        <w:rPr>
          <w:sz w:val="24"/>
        </w:rPr>
        <w:t xml:space="preserve"> </w:t>
      </w:r>
    </w:p>
    <w:p w:rsidR="007B669C" w:rsidRPr="001B4EE3" w:rsidRDefault="000E4E5C" w:rsidP="001B4EE3">
      <w:pPr>
        <w:spacing w:line="420" w:lineRule="exact"/>
        <w:ind w:firstLineChars="200" w:firstLine="480"/>
        <w:rPr>
          <w:sz w:val="24"/>
        </w:rPr>
      </w:pPr>
      <w:r>
        <w:rPr>
          <w:rFonts w:hint="eastAsia"/>
          <w:sz w:val="24"/>
        </w:rPr>
        <w:t>2024</w:t>
      </w:r>
      <w:r w:rsidR="001B4EE3" w:rsidRPr="001B4EE3">
        <w:rPr>
          <w:sz w:val="24"/>
        </w:rPr>
        <w:t>年</w:t>
      </w:r>
      <w:r w:rsidR="001B4EE3" w:rsidRPr="001B4EE3">
        <w:rPr>
          <w:rFonts w:hint="eastAsia"/>
          <w:sz w:val="24"/>
        </w:rPr>
        <w:t>10</w:t>
      </w:r>
      <w:r w:rsidR="001B4EE3" w:rsidRPr="001B4EE3">
        <w:rPr>
          <w:sz w:val="24"/>
        </w:rPr>
        <w:t>月</w:t>
      </w:r>
      <w:r w:rsidR="001B4EE3" w:rsidRPr="001B4EE3">
        <w:rPr>
          <w:rFonts w:hint="eastAsia"/>
          <w:sz w:val="24"/>
        </w:rPr>
        <w:t>30</w:t>
      </w:r>
      <w:r w:rsidR="001B4EE3" w:rsidRPr="001B4EE3">
        <w:rPr>
          <w:sz w:val="24"/>
        </w:rPr>
        <w:t>日，公司第</w:t>
      </w:r>
      <w:r w:rsidR="001B4EE3" w:rsidRPr="001B4EE3">
        <w:rPr>
          <w:rFonts w:hint="eastAsia"/>
          <w:sz w:val="24"/>
        </w:rPr>
        <w:t>十</w:t>
      </w:r>
      <w:r w:rsidR="001B4EE3" w:rsidRPr="001B4EE3">
        <w:rPr>
          <w:sz w:val="24"/>
        </w:rPr>
        <w:t>届董事会第</w:t>
      </w:r>
      <w:r>
        <w:rPr>
          <w:rFonts w:hint="eastAsia"/>
          <w:sz w:val="24"/>
        </w:rPr>
        <w:t>十一</w:t>
      </w:r>
      <w:r w:rsidR="001B4EE3" w:rsidRPr="001B4EE3">
        <w:rPr>
          <w:rFonts w:hint="eastAsia"/>
          <w:sz w:val="24"/>
        </w:rPr>
        <w:t>次</w:t>
      </w:r>
      <w:r w:rsidR="001B4EE3" w:rsidRPr="001B4EE3">
        <w:rPr>
          <w:sz w:val="24"/>
        </w:rPr>
        <w:t>会议以</w:t>
      </w:r>
      <w:r w:rsidR="001B4EE3" w:rsidRPr="001B4EE3">
        <w:rPr>
          <w:rFonts w:hint="eastAsia"/>
          <w:sz w:val="24"/>
        </w:rPr>
        <w:t>11</w:t>
      </w:r>
      <w:r w:rsidR="001B4EE3" w:rsidRPr="001B4EE3">
        <w:rPr>
          <w:sz w:val="24"/>
        </w:rPr>
        <w:t>票同意，</w:t>
      </w:r>
      <w:r w:rsidR="001B4EE3" w:rsidRPr="001B4EE3">
        <w:rPr>
          <w:sz w:val="24"/>
        </w:rPr>
        <w:t>0</w:t>
      </w:r>
      <w:r w:rsidR="001B4EE3" w:rsidRPr="001B4EE3">
        <w:rPr>
          <w:sz w:val="24"/>
        </w:rPr>
        <w:t>票反对，</w:t>
      </w:r>
      <w:r w:rsidR="001B4EE3" w:rsidRPr="001B4EE3">
        <w:rPr>
          <w:sz w:val="24"/>
        </w:rPr>
        <w:t>0</w:t>
      </w:r>
      <w:r w:rsidR="001B4EE3" w:rsidRPr="001B4EE3">
        <w:rPr>
          <w:sz w:val="24"/>
        </w:rPr>
        <w:t>票弃权，审议通过了</w:t>
      </w:r>
      <w:r w:rsidR="007B669C" w:rsidRPr="00005FBA">
        <w:rPr>
          <w:rFonts w:hAnsi="宋体"/>
          <w:sz w:val="24"/>
        </w:rPr>
        <w:t>《</w:t>
      </w:r>
      <w:bookmarkStart w:id="3" w:name="OLE_LINK1"/>
      <w:bookmarkStart w:id="4" w:name="OLE_LINK2"/>
      <w:r w:rsidR="007B669C" w:rsidRPr="00005FBA">
        <w:rPr>
          <w:rFonts w:hAnsi="宋体"/>
          <w:sz w:val="24"/>
        </w:rPr>
        <w:t>关于子公司</w:t>
      </w:r>
      <w:r w:rsidR="001B4EE3">
        <w:rPr>
          <w:rFonts w:hAnsi="宋体" w:hint="eastAsia"/>
          <w:sz w:val="24"/>
        </w:rPr>
        <w:t>为</w:t>
      </w:r>
      <w:r w:rsidR="00F301B6">
        <w:rPr>
          <w:rFonts w:hAnsi="宋体" w:hint="eastAsia"/>
          <w:sz w:val="24"/>
        </w:rPr>
        <w:t>其参股公司</w:t>
      </w:r>
      <w:r w:rsidR="007B669C" w:rsidRPr="00005FBA">
        <w:rPr>
          <w:rFonts w:hAnsi="宋体"/>
          <w:sz w:val="24"/>
        </w:rPr>
        <w:t>提供财务资助的议案</w:t>
      </w:r>
      <w:bookmarkEnd w:id="3"/>
      <w:bookmarkEnd w:id="4"/>
      <w:r w:rsidR="007B669C" w:rsidRPr="00005FBA">
        <w:rPr>
          <w:rFonts w:hAnsi="宋体"/>
          <w:sz w:val="24"/>
        </w:rPr>
        <w:t>》</w:t>
      </w:r>
      <w:r w:rsidR="008805E5">
        <w:rPr>
          <w:rFonts w:hAnsi="宋体" w:hint="eastAsia"/>
          <w:sz w:val="24"/>
        </w:rPr>
        <w:t>。</w:t>
      </w:r>
      <w:r w:rsidR="007B669C" w:rsidRPr="00005FBA">
        <w:rPr>
          <w:rFonts w:hAnsi="宋体"/>
          <w:sz w:val="24"/>
        </w:rPr>
        <w:t>本次财务资助不涉及关联交易，不构成《上市公司重大资产重组管理办法》规定的重大资产重组，无需提交公司股东大会审议。</w:t>
      </w:r>
    </w:p>
    <w:p w:rsidR="007B669C" w:rsidRPr="00963D29" w:rsidRDefault="007B669C" w:rsidP="00963D29">
      <w:pPr>
        <w:spacing w:line="400" w:lineRule="exact"/>
        <w:ind w:firstLineChars="150" w:firstLine="361"/>
        <w:outlineLvl w:val="0"/>
        <w:rPr>
          <w:rFonts w:hAnsi="宋体"/>
          <w:b/>
          <w:sz w:val="24"/>
        </w:rPr>
      </w:pPr>
      <w:r w:rsidRPr="00963D29">
        <w:rPr>
          <w:rFonts w:hAnsi="宋体"/>
          <w:b/>
          <w:sz w:val="24"/>
        </w:rPr>
        <w:t>二、</w:t>
      </w:r>
      <w:r w:rsidR="001B4EE3">
        <w:rPr>
          <w:rFonts w:hAnsi="宋体" w:hint="eastAsia"/>
          <w:b/>
          <w:sz w:val="24"/>
        </w:rPr>
        <w:t>被</w:t>
      </w:r>
      <w:r w:rsidR="001B4EE3" w:rsidRPr="00CB4769">
        <w:rPr>
          <w:rFonts w:hAnsi="宋体"/>
          <w:b/>
          <w:sz w:val="24"/>
        </w:rPr>
        <w:t>资助对象的基本情况</w:t>
      </w:r>
    </w:p>
    <w:p w:rsidR="007B669C" w:rsidRPr="00005FBA" w:rsidRDefault="001B4EE3" w:rsidP="00F719D2">
      <w:pPr>
        <w:spacing w:line="420" w:lineRule="exact"/>
        <w:ind w:firstLineChars="200" w:firstLine="480"/>
        <w:rPr>
          <w:b/>
          <w:kern w:val="0"/>
          <w:sz w:val="24"/>
        </w:rPr>
      </w:pPr>
      <w:r>
        <w:rPr>
          <w:rFonts w:hAnsi="宋体" w:hint="eastAsia"/>
          <w:bCs/>
          <w:kern w:val="0"/>
          <w:sz w:val="24"/>
        </w:rPr>
        <w:t>1</w:t>
      </w:r>
      <w:r>
        <w:rPr>
          <w:rFonts w:hAnsi="宋体" w:hint="eastAsia"/>
          <w:bCs/>
          <w:kern w:val="0"/>
          <w:sz w:val="24"/>
        </w:rPr>
        <w:t>、</w:t>
      </w:r>
      <w:r w:rsidR="007B669C" w:rsidRPr="00005FBA">
        <w:rPr>
          <w:rFonts w:hAnsi="宋体"/>
          <w:bCs/>
          <w:kern w:val="0"/>
          <w:sz w:val="24"/>
        </w:rPr>
        <w:t>公司名称：</w:t>
      </w:r>
      <w:bookmarkStart w:id="5" w:name="OLE_LINK10"/>
      <w:bookmarkStart w:id="6" w:name="OLE_LINK11"/>
      <w:r w:rsidR="007B669C" w:rsidRPr="00005FBA">
        <w:rPr>
          <w:rFonts w:hAnsi="宋体"/>
          <w:sz w:val="24"/>
        </w:rPr>
        <w:t>寿光美特环保科技有限公司</w:t>
      </w:r>
      <w:bookmarkEnd w:id="5"/>
      <w:bookmarkEnd w:id="6"/>
    </w:p>
    <w:p w:rsidR="001B4EE3" w:rsidRDefault="001B4EE3" w:rsidP="00F719D2">
      <w:pPr>
        <w:spacing w:line="420" w:lineRule="exact"/>
        <w:ind w:firstLineChars="200" w:firstLine="480"/>
        <w:rPr>
          <w:rFonts w:hAnsi="宋体" w:hint="eastAsia"/>
          <w:sz w:val="24"/>
        </w:rPr>
      </w:pPr>
      <w:r>
        <w:rPr>
          <w:rFonts w:hAnsi="宋体" w:hint="eastAsia"/>
          <w:sz w:val="24"/>
        </w:rPr>
        <w:t>2</w:t>
      </w:r>
      <w:r>
        <w:rPr>
          <w:rFonts w:hAnsi="宋体" w:hint="eastAsia"/>
          <w:sz w:val="24"/>
        </w:rPr>
        <w:t>、</w:t>
      </w:r>
      <w:r w:rsidR="007B669C" w:rsidRPr="00005FBA">
        <w:rPr>
          <w:rFonts w:hAnsi="宋体"/>
          <w:sz w:val="24"/>
        </w:rPr>
        <w:t>注册地址：</w:t>
      </w:r>
      <w:r w:rsidRPr="001B4EE3">
        <w:rPr>
          <w:rFonts w:hAnsi="宋体" w:hint="eastAsia"/>
          <w:sz w:val="24"/>
        </w:rPr>
        <w:t>山东省潍坊市寿光市文昌路以东</w:t>
      </w:r>
      <w:r w:rsidR="008805E5">
        <w:rPr>
          <w:rFonts w:hAnsi="宋体" w:hint="eastAsia"/>
          <w:sz w:val="24"/>
        </w:rPr>
        <w:t>，</w:t>
      </w:r>
      <w:r w:rsidRPr="001B4EE3">
        <w:rPr>
          <w:rFonts w:hAnsi="宋体" w:hint="eastAsia"/>
          <w:sz w:val="24"/>
        </w:rPr>
        <w:t>潘曲街以北</w:t>
      </w:r>
    </w:p>
    <w:p w:rsidR="007B669C" w:rsidRPr="00005FBA" w:rsidRDefault="001B4EE3" w:rsidP="00F719D2">
      <w:pPr>
        <w:spacing w:line="420" w:lineRule="exact"/>
        <w:ind w:firstLineChars="200" w:firstLine="480"/>
        <w:rPr>
          <w:sz w:val="24"/>
        </w:rPr>
      </w:pPr>
      <w:r>
        <w:rPr>
          <w:rFonts w:hAnsi="宋体" w:hint="eastAsia"/>
          <w:sz w:val="24"/>
        </w:rPr>
        <w:t>3</w:t>
      </w:r>
      <w:r>
        <w:rPr>
          <w:rFonts w:hAnsi="宋体" w:hint="eastAsia"/>
          <w:sz w:val="24"/>
        </w:rPr>
        <w:t>、</w:t>
      </w:r>
      <w:r w:rsidR="007B669C" w:rsidRPr="00005FBA">
        <w:rPr>
          <w:rFonts w:hAnsi="宋体"/>
          <w:sz w:val="24"/>
        </w:rPr>
        <w:t>法人代表：</w:t>
      </w:r>
      <w:r w:rsidRPr="001B4EE3">
        <w:rPr>
          <w:rFonts w:hAnsi="宋体" w:hint="eastAsia"/>
          <w:sz w:val="24"/>
        </w:rPr>
        <w:t>James Patrick Wright</w:t>
      </w:r>
    </w:p>
    <w:p w:rsidR="007B669C" w:rsidRPr="00005FBA" w:rsidRDefault="001B4EE3" w:rsidP="00F719D2">
      <w:pPr>
        <w:spacing w:line="420" w:lineRule="exact"/>
        <w:ind w:firstLineChars="200" w:firstLine="480"/>
        <w:rPr>
          <w:sz w:val="24"/>
        </w:rPr>
      </w:pPr>
      <w:r>
        <w:rPr>
          <w:rFonts w:hAnsi="宋体" w:hint="eastAsia"/>
          <w:sz w:val="24"/>
        </w:rPr>
        <w:t>4</w:t>
      </w:r>
      <w:r>
        <w:rPr>
          <w:rFonts w:hAnsi="宋体" w:hint="eastAsia"/>
          <w:sz w:val="24"/>
        </w:rPr>
        <w:t>、</w:t>
      </w:r>
      <w:r w:rsidR="007B669C" w:rsidRPr="00005FBA">
        <w:rPr>
          <w:rFonts w:hAnsi="宋体"/>
          <w:sz w:val="24"/>
        </w:rPr>
        <w:t>注册资本：</w:t>
      </w:r>
      <w:r w:rsidR="007B669C" w:rsidRPr="00005FBA">
        <w:rPr>
          <w:sz w:val="24"/>
        </w:rPr>
        <w:t>3,632</w:t>
      </w:r>
      <w:r w:rsidR="007B669C" w:rsidRPr="00005FBA">
        <w:rPr>
          <w:rFonts w:hAnsi="宋体"/>
          <w:sz w:val="24"/>
        </w:rPr>
        <w:t>万人民币</w:t>
      </w:r>
    </w:p>
    <w:p w:rsidR="007B669C" w:rsidRPr="00005FBA" w:rsidRDefault="001B4EE3" w:rsidP="00F719D2">
      <w:pPr>
        <w:spacing w:line="420" w:lineRule="exact"/>
        <w:ind w:firstLineChars="200" w:firstLine="480"/>
        <w:rPr>
          <w:sz w:val="24"/>
        </w:rPr>
      </w:pPr>
      <w:r>
        <w:rPr>
          <w:rFonts w:hAnsi="宋体" w:hint="eastAsia"/>
          <w:sz w:val="24"/>
        </w:rPr>
        <w:t>5</w:t>
      </w:r>
      <w:r>
        <w:rPr>
          <w:rFonts w:hAnsi="宋体" w:hint="eastAsia"/>
          <w:sz w:val="24"/>
        </w:rPr>
        <w:t>、</w:t>
      </w:r>
      <w:r w:rsidR="007B669C" w:rsidRPr="00005FBA">
        <w:rPr>
          <w:rFonts w:hAnsi="宋体"/>
          <w:sz w:val="24"/>
        </w:rPr>
        <w:t>成立时间：</w:t>
      </w:r>
      <w:r w:rsidR="007B669C" w:rsidRPr="00005FBA">
        <w:rPr>
          <w:sz w:val="24"/>
        </w:rPr>
        <w:t>2018</w:t>
      </w:r>
      <w:r w:rsidR="007B669C" w:rsidRPr="00005FBA">
        <w:rPr>
          <w:rFonts w:hAnsi="宋体"/>
          <w:sz w:val="24"/>
        </w:rPr>
        <w:t>年</w:t>
      </w:r>
      <w:r w:rsidR="007B669C" w:rsidRPr="00005FBA">
        <w:rPr>
          <w:sz w:val="24"/>
        </w:rPr>
        <w:t>12</w:t>
      </w:r>
      <w:r w:rsidR="007B669C" w:rsidRPr="00005FBA">
        <w:rPr>
          <w:rFonts w:hAnsi="宋体"/>
          <w:sz w:val="24"/>
        </w:rPr>
        <w:t>月</w:t>
      </w:r>
      <w:r w:rsidR="007B669C" w:rsidRPr="00005FBA">
        <w:rPr>
          <w:sz w:val="24"/>
        </w:rPr>
        <w:t>14</w:t>
      </w:r>
      <w:r w:rsidR="007B669C" w:rsidRPr="00005FBA">
        <w:rPr>
          <w:rFonts w:hAnsi="宋体"/>
          <w:sz w:val="24"/>
        </w:rPr>
        <w:t>日</w:t>
      </w:r>
    </w:p>
    <w:p w:rsidR="007B669C" w:rsidRPr="00005FBA" w:rsidRDefault="001B4EE3" w:rsidP="00F719D2">
      <w:pPr>
        <w:spacing w:line="420" w:lineRule="exact"/>
        <w:ind w:firstLineChars="200" w:firstLine="480"/>
        <w:rPr>
          <w:sz w:val="24"/>
        </w:rPr>
      </w:pPr>
      <w:r>
        <w:rPr>
          <w:rFonts w:hAnsi="宋体" w:hint="eastAsia"/>
          <w:sz w:val="24"/>
        </w:rPr>
        <w:t>6</w:t>
      </w:r>
      <w:r>
        <w:rPr>
          <w:rFonts w:hAnsi="宋体" w:hint="eastAsia"/>
          <w:sz w:val="24"/>
        </w:rPr>
        <w:t>、</w:t>
      </w:r>
      <w:r w:rsidR="007B669C" w:rsidRPr="00005FBA">
        <w:rPr>
          <w:rFonts w:hAnsi="宋体"/>
          <w:sz w:val="24"/>
        </w:rPr>
        <w:t>经营范围：</w:t>
      </w:r>
      <w:r w:rsidRPr="001B4EE3">
        <w:rPr>
          <w:rFonts w:hAnsi="宋体" w:hint="eastAsia"/>
          <w:sz w:val="24"/>
        </w:rPr>
        <w:t>资源再生利用技术研发；制造业废气污染治理服务；生产和销售轻质碳酸钙</w:t>
      </w:r>
      <w:r w:rsidR="00226931">
        <w:rPr>
          <w:rFonts w:hint="eastAsia"/>
          <w:sz w:val="24"/>
        </w:rPr>
        <w:t>。</w:t>
      </w:r>
    </w:p>
    <w:p w:rsidR="007B669C" w:rsidRDefault="001B4EE3" w:rsidP="00F719D2">
      <w:pPr>
        <w:spacing w:line="420" w:lineRule="exact"/>
        <w:ind w:firstLineChars="200" w:firstLine="480"/>
        <w:rPr>
          <w:rFonts w:hAnsi="宋体" w:hint="eastAsia"/>
          <w:sz w:val="24"/>
        </w:rPr>
      </w:pPr>
      <w:r>
        <w:rPr>
          <w:rFonts w:hAnsi="宋体" w:hint="eastAsia"/>
          <w:sz w:val="24"/>
        </w:rPr>
        <w:t>7</w:t>
      </w:r>
      <w:r>
        <w:rPr>
          <w:rFonts w:hAnsi="宋体" w:hint="eastAsia"/>
          <w:sz w:val="24"/>
        </w:rPr>
        <w:t>、股权结构</w:t>
      </w:r>
      <w:r w:rsidR="007B669C" w:rsidRPr="00005FBA">
        <w:rPr>
          <w:rFonts w:hAnsi="宋体"/>
          <w:sz w:val="24"/>
        </w:rPr>
        <w:t>：美</w:t>
      </w:r>
      <w:proofErr w:type="gramStart"/>
      <w:r w:rsidR="007B669C" w:rsidRPr="00005FBA">
        <w:rPr>
          <w:rFonts w:hAnsi="宋体"/>
          <w:sz w:val="24"/>
        </w:rPr>
        <w:t>鑫</w:t>
      </w:r>
      <w:proofErr w:type="gramEnd"/>
      <w:r w:rsidR="007B669C" w:rsidRPr="00005FBA">
        <w:rPr>
          <w:rFonts w:hAnsi="宋体"/>
          <w:sz w:val="24"/>
        </w:rPr>
        <w:t>投资持股比例为</w:t>
      </w:r>
      <w:r w:rsidR="007B669C" w:rsidRPr="00005FBA">
        <w:rPr>
          <w:sz w:val="24"/>
        </w:rPr>
        <w:t>51%</w:t>
      </w:r>
      <w:r w:rsidR="007B669C" w:rsidRPr="00005FBA">
        <w:rPr>
          <w:rFonts w:hAnsi="宋体"/>
          <w:sz w:val="24"/>
        </w:rPr>
        <w:t>，寿光美伦持股比例为</w:t>
      </w:r>
      <w:r w:rsidR="007B669C" w:rsidRPr="00005FBA">
        <w:rPr>
          <w:sz w:val="24"/>
        </w:rPr>
        <w:t>49%</w:t>
      </w:r>
      <w:r w:rsidR="00347BE6">
        <w:rPr>
          <w:rFonts w:hAnsi="宋体" w:hint="eastAsia"/>
          <w:sz w:val="24"/>
        </w:rPr>
        <w:t>，实际控制人为</w:t>
      </w:r>
      <w:r w:rsidR="00347BE6" w:rsidRPr="00347BE6">
        <w:rPr>
          <w:rFonts w:hAnsi="宋体"/>
          <w:sz w:val="24"/>
        </w:rPr>
        <w:t>MTI HOLDING SINGAPORE PTE.LTD</w:t>
      </w:r>
      <w:r w:rsidR="00347BE6">
        <w:rPr>
          <w:rFonts w:hAnsi="宋体" w:hint="eastAsia"/>
          <w:sz w:val="24"/>
        </w:rPr>
        <w:t>。</w:t>
      </w:r>
    </w:p>
    <w:p w:rsidR="00347BE6" w:rsidRDefault="00347BE6" w:rsidP="00F719D2">
      <w:pPr>
        <w:spacing w:line="420" w:lineRule="exact"/>
        <w:ind w:firstLineChars="200" w:firstLine="480"/>
        <w:rPr>
          <w:rFonts w:hint="eastAsia"/>
          <w:sz w:val="24"/>
        </w:rPr>
      </w:pPr>
      <w:r>
        <w:rPr>
          <w:rFonts w:hint="eastAsia"/>
          <w:sz w:val="24"/>
        </w:rPr>
        <w:lastRenderedPageBreak/>
        <w:t>8</w:t>
      </w:r>
      <w:r>
        <w:rPr>
          <w:rFonts w:hint="eastAsia"/>
          <w:sz w:val="24"/>
        </w:rPr>
        <w:t>、主要财务数据：</w:t>
      </w:r>
    </w:p>
    <w:p w:rsidR="00D07E2D" w:rsidRDefault="008805E5" w:rsidP="00F719D2">
      <w:pPr>
        <w:spacing w:line="420" w:lineRule="exact"/>
        <w:ind w:firstLineChars="200" w:firstLine="480"/>
        <w:rPr>
          <w:rFonts w:hint="eastAsia"/>
          <w:sz w:val="24"/>
        </w:rPr>
      </w:pPr>
      <w:r>
        <w:rPr>
          <w:rFonts w:hint="eastAsia"/>
          <w:sz w:val="24"/>
        </w:rPr>
        <w:t>截至</w:t>
      </w:r>
      <w:r>
        <w:rPr>
          <w:sz w:val="24"/>
        </w:rPr>
        <w:t>2023</w:t>
      </w:r>
      <w:r>
        <w:rPr>
          <w:rFonts w:hint="eastAsia"/>
          <w:sz w:val="24"/>
        </w:rPr>
        <w:t>年</w:t>
      </w:r>
      <w:r>
        <w:rPr>
          <w:sz w:val="24"/>
        </w:rPr>
        <w:t>12</w:t>
      </w:r>
      <w:r>
        <w:rPr>
          <w:rFonts w:hint="eastAsia"/>
          <w:sz w:val="24"/>
        </w:rPr>
        <w:t>月</w:t>
      </w:r>
      <w:r>
        <w:rPr>
          <w:sz w:val="24"/>
        </w:rPr>
        <w:t>31</w:t>
      </w:r>
      <w:r>
        <w:rPr>
          <w:rFonts w:hint="eastAsia"/>
          <w:sz w:val="24"/>
        </w:rPr>
        <w:t>日，美特环保资产总额为人民币</w:t>
      </w:r>
      <w:r>
        <w:rPr>
          <w:sz w:val="24"/>
        </w:rPr>
        <w:t>7,79</w:t>
      </w:r>
      <w:r w:rsidR="00665689">
        <w:rPr>
          <w:rFonts w:hint="eastAsia"/>
          <w:sz w:val="24"/>
        </w:rPr>
        <w:t>4</w:t>
      </w:r>
      <w:r>
        <w:rPr>
          <w:sz w:val="24"/>
        </w:rPr>
        <w:t>.23</w:t>
      </w:r>
      <w:r>
        <w:rPr>
          <w:rFonts w:hint="eastAsia"/>
          <w:sz w:val="24"/>
        </w:rPr>
        <w:t>万元，负债总额为人民币</w:t>
      </w:r>
      <w:r>
        <w:rPr>
          <w:sz w:val="24"/>
        </w:rPr>
        <w:t>3,695.65</w:t>
      </w:r>
      <w:r>
        <w:rPr>
          <w:rFonts w:hint="eastAsia"/>
          <w:sz w:val="24"/>
        </w:rPr>
        <w:t>万元，所有者权益为人民币</w:t>
      </w:r>
      <w:r w:rsidR="00665689">
        <w:rPr>
          <w:sz w:val="24"/>
        </w:rPr>
        <w:t>4,098.5</w:t>
      </w:r>
      <w:r w:rsidR="00665689">
        <w:rPr>
          <w:rFonts w:hint="eastAsia"/>
          <w:sz w:val="24"/>
        </w:rPr>
        <w:t>7</w:t>
      </w:r>
      <w:r>
        <w:rPr>
          <w:rFonts w:hint="eastAsia"/>
          <w:sz w:val="24"/>
        </w:rPr>
        <w:t>万元，</w:t>
      </w:r>
      <w:r w:rsidR="00665689">
        <w:rPr>
          <w:rFonts w:hint="eastAsia"/>
          <w:sz w:val="24"/>
        </w:rPr>
        <w:t>营业收入为人民币</w:t>
      </w:r>
      <w:r w:rsidR="00665689">
        <w:rPr>
          <w:rFonts w:hint="eastAsia"/>
          <w:sz w:val="24"/>
        </w:rPr>
        <w:t>7</w:t>
      </w:r>
      <w:r w:rsidR="00BF589B">
        <w:rPr>
          <w:rFonts w:hint="eastAsia"/>
          <w:sz w:val="24"/>
        </w:rPr>
        <w:t>,</w:t>
      </w:r>
      <w:r w:rsidR="00665689">
        <w:rPr>
          <w:rFonts w:hint="eastAsia"/>
          <w:sz w:val="24"/>
        </w:rPr>
        <w:t>824.94</w:t>
      </w:r>
      <w:r w:rsidR="00665689">
        <w:rPr>
          <w:rFonts w:hint="eastAsia"/>
          <w:sz w:val="24"/>
        </w:rPr>
        <w:t>万元，</w:t>
      </w:r>
      <w:r w:rsidR="00BF589B">
        <w:rPr>
          <w:rFonts w:hint="eastAsia"/>
          <w:sz w:val="24"/>
        </w:rPr>
        <w:t>营业利润</w:t>
      </w:r>
      <w:r w:rsidR="00665689">
        <w:rPr>
          <w:rFonts w:hint="eastAsia"/>
          <w:sz w:val="24"/>
        </w:rPr>
        <w:t>为人民币</w:t>
      </w:r>
      <w:r w:rsidR="00BF589B">
        <w:rPr>
          <w:rFonts w:hint="eastAsia"/>
          <w:sz w:val="24"/>
        </w:rPr>
        <w:t>2,760.45</w:t>
      </w:r>
      <w:r w:rsidR="00665689">
        <w:rPr>
          <w:rFonts w:hint="eastAsia"/>
          <w:sz w:val="24"/>
        </w:rPr>
        <w:t>万元，</w:t>
      </w:r>
      <w:r>
        <w:rPr>
          <w:rFonts w:hint="eastAsia"/>
          <w:sz w:val="24"/>
        </w:rPr>
        <w:t>净利润为人民币</w:t>
      </w:r>
      <w:r>
        <w:rPr>
          <w:sz w:val="24"/>
        </w:rPr>
        <w:t>2,070.2</w:t>
      </w:r>
      <w:r w:rsidR="00665689">
        <w:rPr>
          <w:rFonts w:hint="eastAsia"/>
          <w:sz w:val="24"/>
        </w:rPr>
        <w:t>0</w:t>
      </w:r>
      <w:r w:rsidR="00972BF7">
        <w:rPr>
          <w:rFonts w:hint="eastAsia"/>
          <w:sz w:val="24"/>
        </w:rPr>
        <w:t>万元</w:t>
      </w:r>
      <w:r w:rsidRPr="00882EA9">
        <w:rPr>
          <w:rFonts w:hint="eastAsia"/>
          <w:sz w:val="24"/>
        </w:rPr>
        <w:t>（</w:t>
      </w:r>
      <w:r w:rsidR="00347BE6" w:rsidRPr="00882EA9">
        <w:rPr>
          <w:rFonts w:hAnsi="宋体" w:hint="eastAsia"/>
          <w:sz w:val="24"/>
        </w:rPr>
        <w:t>已经审计）</w:t>
      </w:r>
      <w:r w:rsidR="00896670" w:rsidRPr="00896670">
        <w:rPr>
          <w:rFonts w:hint="eastAsia"/>
          <w:sz w:val="24"/>
        </w:rPr>
        <w:t>。</w:t>
      </w:r>
    </w:p>
    <w:p w:rsidR="00D07E2D" w:rsidRPr="00D07E2D" w:rsidRDefault="00347BE6" w:rsidP="00F719D2">
      <w:pPr>
        <w:spacing w:line="420" w:lineRule="exact"/>
        <w:ind w:firstLineChars="200" w:firstLine="480"/>
        <w:rPr>
          <w:sz w:val="24"/>
        </w:rPr>
      </w:pPr>
      <w:r w:rsidRPr="00E85850">
        <w:rPr>
          <w:rFonts w:hint="eastAsia"/>
          <w:sz w:val="24"/>
        </w:rPr>
        <w:t>9</w:t>
      </w:r>
      <w:r w:rsidRPr="00E85850">
        <w:rPr>
          <w:rFonts w:hint="eastAsia"/>
          <w:sz w:val="24"/>
        </w:rPr>
        <w:t>、公司在上一会计年度对美特环保提供财务资助金额为人民币</w:t>
      </w:r>
      <w:r w:rsidR="00882EA9" w:rsidRPr="00E85850">
        <w:rPr>
          <w:rFonts w:hint="eastAsia"/>
          <w:sz w:val="24"/>
        </w:rPr>
        <w:t>1</w:t>
      </w:r>
      <w:r w:rsidR="00B51CCA">
        <w:rPr>
          <w:rFonts w:hint="eastAsia"/>
          <w:sz w:val="24"/>
        </w:rPr>
        <w:t>,</w:t>
      </w:r>
      <w:r w:rsidR="00882EA9" w:rsidRPr="00E85850">
        <w:rPr>
          <w:rFonts w:hint="eastAsia"/>
          <w:sz w:val="24"/>
        </w:rPr>
        <w:t>042.72</w:t>
      </w:r>
      <w:r w:rsidRPr="00E85850">
        <w:rPr>
          <w:rFonts w:hint="eastAsia"/>
          <w:sz w:val="24"/>
        </w:rPr>
        <w:t>万元，不存在财务资助到期后未能及时清偿的情形</w:t>
      </w:r>
      <w:r w:rsidR="00D07E2D" w:rsidRPr="00E85850">
        <w:rPr>
          <w:rFonts w:hint="eastAsia"/>
          <w:sz w:val="24"/>
        </w:rPr>
        <w:t>。</w:t>
      </w:r>
    </w:p>
    <w:p w:rsidR="007B669C" w:rsidRDefault="00347BE6" w:rsidP="00F719D2">
      <w:pPr>
        <w:spacing w:line="420" w:lineRule="exact"/>
        <w:ind w:firstLineChars="200" w:firstLine="480"/>
        <w:rPr>
          <w:rFonts w:hAnsi="宋体" w:hint="eastAsia"/>
          <w:sz w:val="24"/>
        </w:rPr>
      </w:pPr>
      <w:r>
        <w:rPr>
          <w:rFonts w:hAnsi="宋体" w:hint="eastAsia"/>
          <w:sz w:val="24"/>
        </w:rPr>
        <w:t>10</w:t>
      </w:r>
      <w:r>
        <w:rPr>
          <w:rFonts w:hAnsi="宋体" w:hint="eastAsia"/>
          <w:sz w:val="24"/>
        </w:rPr>
        <w:t>、</w:t>
      </w:r>
      <w:r w:rsidR="007B669C" w:rsidRPr="00005FBA">
        <w:rPr>
          <w:rFonts w:hAnsi="宋体"/>
          <w:sz w:val="24"/>
        </w:rPr>
        <w:t>美特环保</w:t>
      </w:r>
      <w:r>
        <w:rPr>
          <w:rFonts w:hint="eastAsia"/>
          <w:sz w:val="24"/>
        </w:rPr>
        <w:t>为非失信被执行人，其资信状况良好，</w:t>
      </w:r>
      <w:r w:rsidRPr="00FE79AE">
        <w:rPr>
          <w:sz w:val="24"/>
        </w:rPr>
        <w:t>不存在履约能力障碍</w:t>
      </w:r>
      <w:r w:rsidR="007B669C" w:rsidRPr="00005FBA">
        <w:rPr>
          <w:rFonts w:hAnsi="宋体"/>
          <w:sz w:val="24"/>
        </w:rPr>
        <w:t>。</w:t>
      </w:r>
    </w:p>
    <w:p w:rsidR="00963D29" w:rsidRPr="00567F0B" w:rsidRDefault="00963D29" w:rsidP="00963D29">
      <w:pPr>
        <w:spacing w:line="400" w:lineRule="exact"/>
        <w:ind w:firstLineChars="150" w:firstLine="361"/>
        <w:outlineLvl w:val="0"/>
        <w:rPr>
          <w:rFonts w:hAnsi="宋体" w:hint="eastAsia"/>
          <w:b/>
          <w:sz w:val="24"/>
        </w:rPr>
      </w:pPr>
      <w:r>
        <w:rPr>
          <w:rFonts w:hAnsi="宋体" w:hint="eastAsia"/>
          <w:b/>
          <w:sz w:val="24"/>
        </w:rPr>
        <w:t>三</w:t>
      </w:r>
      <w:r w:rsidRPr="00567F0B">
        <w:rPr>
          <w:rFonts w:hAnsi="宋体" w:hint="eastAsia"/>
          <w:b/>
          <w:sz w:val="24"/>
        </w:rPr>
        <w:t>、被资助对象</w:t>
      </w:r>
      <w:r>
        <w:rPr>
          <w:rFonts w:hAnsi="宋体" w:hint="eastAsia"/>
          <w:b/>
          <w:sz w:val="24"/>
        </w:rPr>
        <w:t>其他股东的基本情况</w:t>
      </w:r>
    </w:p>
    <w:p w:rsidR="00963D29" w:rsidRDefault="00963D29" w:rsidP="00963D29">
      <w:pPr>
        <w:spacing w:line="400" w:lineRule="exact"/>
        <w:ind w:firstLineChars="200" w:firstLine="480"/>
        <w:rPr>
          <w:kern w:val="0"/>
          <w:sz w:val="24"/>
        </w:rPr>
      </w:pPr>
      <w:r>
        <w:rPr>
          <w:sz w:val="24"/>
        </w:rPr>
        <w:t>1</w:t>
      </w:r>
      <w:r>
        <w:rPr>
          <w:rFonts w:hAnsi="宋体"/>
          <w:sz w:val="24"/>
        </w:rPr>
        <w:t>、公司名称：</w:t>
      </w:r>
      <w:r w:rsidRPr="00963D29">
        <w:rPr>
          <w:rFonts w:hAnsi="宋体" w:hint="eastAsia"/>
          <w:kern w:val="0"/>
          <w:sz w:val="24"/>
        </w:rPr>
        <w:t>美</w:t>
      </w:r>
      <w:proofErr w:type="gramStart"/>
      <w:r w:rsidRPr="00963D29">
        <w:rPr>
          <w:rFonts w:hAnsi="宋体" w:hint="eastAsia"/>
          <w:kern w:val="0"/>
          <w:sz w:val="24"/>
        </w:rPr>
        <w:t>鑫</w:t>
      </w:r>
      <w:proofErr w:type="gramEnd"/>
      <w:r w:rsidRPr="00963D29">
        <w:rPr>
          <w:rFonts w:hAnsi="宋体" w:hint="eastAsia"/>
          <w:kern w:val="0"/>
          <w:sz w:val="24"/>
        </w:rPr>
        <w:t>投资（中国）有限公司</w:t>
      </w:r>
    </w:p>
    <w:p w:rsidR="00963D29" w:rsidRDefault="00963D29" w:rsidP="00963D29">
      <w:pPr>
        <w:spacing w:line="400" w:lineRule="exact"/>
        <w:ind w:firstLineChars="200" w:firstLine="480"/>
        <w:rPr>
          <w:sz w:val="24"/>
        </w:rPr>
      </w:pPr>
      <w:r>
        <w:rPr>
          <w:kern w:val="0"/>
          <w:sz w:val="24"/>
        </w:rPr>
        <w:t>2</w:t>
      </w:r>
      <w:r>
        <w:rPr>
          <w:rFonts w:hAnsi="宋体"/>
          <w:kern w:val="0"/>
          <w:sz w:val="24"/>
        </w:rPr>
        <w:t>、</w:t>
      </w:r>
      <w:r>
        <w:rPr>
          <w:rFonts w:hAnsi="宋体"/>
          <w:sz w:val="24"/>
        </w:rPr>
        <w:t>注册地址：</w:t>
      </w:r>
      <w:r w:rsidRPr="00963D29">
        <w:rPr>
          <w:rFonts w:hAnsi="宋体" w:hint="eastAsia"/>
          <w:sz w:val="24"/>
        </w:rPr>
        <w:t>上海市长宁区江苏路</w:t>
      </w:r>
      <w:r w:rsidRPr="00963D29">
        <w:rPr>
          <w:rFonts w:hAnsi="宋体" w:hint="eastAsia"/>
          <w:sz w:val="24"/>
        </w:rPr>
        <w:t>369</w:t>
      </w:r>
      <w:r w:rsidRPr="00963D29">
        <w:rPr>
          <w:rFonts w:hAnsi="宋体" w:hint="eastAsia"/>
          <w:sz w:val="24"/>
        </w:rPr>
        <w:t>号（兆丰世贸大厦）</w:t>
      </w:r>
      <w:r w:rsidRPr="00963D29">
        <w:rPr>
          <w:rFonts w:hAnsi="宋体" w:hint="eastAsia"/>
          <w:sz w:val="24"/>
        </w:rPr>
        <w:t>7</w:t>
      </w:r>
      <w:r w:rsidRPr="00963D29">
        <w:rPr>
          <w:rFonts w:hAnsi="宋体" w:hint="eastAsia"/>
          <w:sz w:val="24"/>
        </w:rPr>
        <w:t>楼</w:t>
      </w:r>
      <w:r w:rsidRPr="00963D29">
        <w:rPr>
          <w:rFonts w:hAnsi="宋体" w:hint="eastAsia"/>
          <w:sz w:val="24"/>
        </w:rPr>
        <w:t>E</w:t>
      </w:r>
      <w:r w:rsidRPr="00963D29">
        <w:rPr>
          <w:rFonts w:hAnsi="宋体" w:hint="eastAsia"/>
          <w:sz w:val="24"/>
        </w:rPr>
        <w:t>室</w:t>
      </w:r>
    </w:p>
    <w:p w:rsidR="00963D29" w:rsidRDefault="00963D29" w:rsidP="00963D29">
      <w:pPr>
        <w:spacing w:line="400" w:lineRule="exact"/>
        <w:ind w:firstLineChars="200" w:firstLine="480"/>
        <w:rPr>
          <w:sz w:val="24"/>
        </w:rPr>
      </w:pPr>
      <w:r>
        <w:rPr>
          <w:sz w:val="24"/>
        </w:rPr>
        <w:t>3</w:t>
      </w:r>
      <w:r>
        <w:rPr>
          <w:rFonts w:hAnsi="宋体"/>
          <w:sz w:val="24"/>
        </w:rPr>
        <w:t>、法人代表：</w:t>
      </w:r>
      <w:r w:rsidRPr="00963D29">
        <w:rPr>
          <w:rFonts w:hAnsi="宋体" w:hint="eastAsia"/>
          <w:sz w:val="24"/>
        </w:rPr>
        <w:t>DANIEL JOSEPH MONAGLE,</w:t>
      </w:r>
      <w:r w:rsidRPr="00963D29">
        <w:rPr>
          <w:rFonts w:hAnsi="宋体" w:hint="eastAsia"/>
          <w:sz w:val="24"/>
        </w:rPr>
        <w:t>Ⅲ</w:t>
      </w:r>
    </w:p>
    <w:p w:rsidR="00963D29" w:rsidRDefault="00963D29" w:rsidP="00963D29">
      <w:pPr>
        <w:spacing w:line="400" w:lineRule="exact"/>
        <w:ind w:firstLineChars="200" w:firstLine="480"/>
        <w:rPr>
          <w:sz w:val="24"/>
        </w:rPr>
      </w:pPr>
      <w:r>
        <w:rPr>
          <w:sz w:val="24"/>
        </w:rPr>
        <w:t>4</w:t>
      </w:r>
      <w:r>
        <w:rPr>
          <w:rFonts w:hAnsi="宋体"/>
          <w:sz w:val="24"/>
        </w:rPr>
        <w:t>、注册资本：</w:t>
      </w:r>
      <w:r w:rsidRPr="00963D29">
        <w:rPr>
          <w:rFonts w:hint="eastAsia"/>
          <w:sz w:val="24"/>
        </w:rPr>
        <w:t>3</w:t>
      </w:r>
      <w:r>
        <w:rPr>
          <w:rFonts w:hint="eastAsia"/>
          <w:sz w:val="24"/>
        </w:rPr>
        <w:t>,</w:t>
      </w:r>
      <w:r w:rsidR="00B51CCA">
        <w:rPr>
          <w:rFonts w:hint="eastAsia"/>
          <w:sz w:val="24"/>
        </w:rPr>
        <w:t>482.5</w:t>
      </w:r>
      <w:r w:rsidRPr="00963D29">
        <w:rPr>
          <w:rFonts w:hint="eastAsia"/>
          <w:sz w:val="24"/>
        </w:rPr>
        <w:t>万美元</w:t>
      </w:r>
    </w:p>
    <w:p w:rsidR="00963D29" w:rsidRDefault="00963D29" w:rsidP="00963D29">
      <w:pPr>
        <w:spacing w:line="400" w:lineRule="exact"/>
        <w:ind w:firstLineChars="200" w:firstLine="480"/>
        <w:rPr>
          <w:sz w:val="24"/>
        </w:rPr>
      </w:pPr>
      <w:r>
        <w:rPr>
          <w:sz w:val="24"/>
        </w:rPr>
        <w:t>5</w:t>
      </w:r>
      <w:r>
        <w:rPr>
          <w:rFonts w:hAnsi="宋体"/>
          <w:sz w:val="24"/>
        </w:rPr>
        <w:t>、成立时间：</w:t>
      </w:r>
      <w:r>
        <w:rPr>
          <w:sz w:val="24"/>
        </w:rPr>
        <w:t>201</w:t>
      </w:r>
      <w:r>
        <w:rPr>
          <w:rFonts w:hint="eastAsia"/>
          <w:sz w:val="24"/>
        </w:rPr>
        <w:t>4</w:t>
      </w:r>
      <w:r>
        <w:rPr>
          <w:rFonts w:hAnsi="宋体"/>
          <w:sz w:val="24"/>
        </w:rPr>
        <w:t>年</w:t>
      </w:r>
      <w:r>
        <w:rPr>
          <w:rFonts w:hint="eastAsia"/>
          <w:sz w:val="24"/>
        </w:rPr>
        <w:t>7</w:t>
      </w:r>
      <w:r>
        <w:rPr>
          <w:rFonts w:hAnsi="宋体"/>
          <w:sz w:val="24"/>
        </w:rPr>
        <w:t>月</w:t>
      </w:r>
      <w:r>
        <w:rPr>
          <w:rFonts w:hint="eastAsia"/>
          <w:sz w:val="24"/>
        </w:rPr>
        <w:t>1</w:t>
      </w:r>
      <w:r>
        <w:rPr>
          <w:sz w:val="24"/>
        </w:rPr>
        <w:t>8</w:t>
      </w:r>
      <w:r>
        <w:rPr>
          <w:rFonts w:hAnsi="宋体"/>
          <w:sz w:val="24"/>
        </w:rPr>
        <w:t>日</w:t>
      </w:r>
    </w:p>
    <w:p w:rsidR="00963D29" w:rsidRDefault="00963D29" w:rsidP="00963D29">
      <w:pPr>
        <w:spacing w:line="400" w:lineRule="exact"/>
        <w:ind w:firstLineChars="200" w:firstLine="480"/>
        <w:rPr>
          <w:sz w:val="24"/>
        </w:rPr>
      </w:pPr>
      <w:r>
        <w:rPr>
          <w:sz w:val="24"/>
        </w:rPr>
        <w:t>6</w:t>
      </w:r>
      <w:r>
        <w:rPr>
          <w:rFonts w:hAnsi="宋体"/>
          <w:sz w:val="24"/>
        </w:rPr>
        <w:t>、经营范围：</w:t>
      </w:r>
      <w:r w:rsidRPr="00963D29">
        <w:rPr>
          <w:rFonts w:hAnsi="宋体" w:hint="eastAsia"/>
          <w:sz w:val="24"/>
        </w:rPr>
        <w:t>（一）在国家允许外商投资的领域依法进行投资；（二）受母公司、关联公司和其所投资企业的书面委托（经董事会一致通过），向母公司、关联公司和其所投资企业提供下列服务：</w:t>
      </w:r>
      <w:r w:rsidRPr="00963D29">
        <w:rPr>
          <w:rFonts w:hAnsi="宋体" w:hint="eastAsia"/>
          <w:sz w:val="24"/>
        </w:rPr>
        <w:t>1</w:t>
      </w:r>
      <w:r w:rsidRPr="00963D29">
        <w:rPr>
          <w:rFonts w:hAnsi="宋体" w:hint="eastAsia"/>
          <w:sz w:val="24"/>
        </w:rPr>
        <w:t>、协助或代理母公司、关联公司和其所投资企业从国内外采购该企业自用的机器设备、办公设备和生产所需的原材料、元器件、零部件和在国内外销售其所投资企业生产的产品，并提供售后服务；</w:t>
      </w:r>
      <w:r w:rsidRPr="00963D29">
        <w:rPr>
          <w:rFonts w:hAnsi="宋体" w:hint="eastAsia"/>
          <w:sz w:val="24"/>
        </w:rPr>
        <w:t>2</w:t>
      </w:r>
      <w:r w:rsidRPr="00963D29">
        <w:rPr>
          <w:rFonts w:hAnsi="宋体" w:hint="eastAsia"/>
          <w:sz w:val="24"/>
        </w:rPr>
        <w:t>、在外汇管理部门的同意和监督下，在母公司、关联公司和其所投资企业之间平衡外汇；</w:t>
      </w:r>
      <w:r w:rsidRPr="00963D29">
        <w:rPr>
          <w:rFonts w:hAnsi="宋体" w:hint="eastAsia"/>
          <w:sz w:val="24"/>
        </w:rPr>
        <w:t>3</w:t>
      </w:r>
      <w:r w:rsidRPr="00963D29">
        <w:rPr>
          <w:rFonts w:hAnsi="宋体" w:hint="eastAsia"/>
          <w:sz w:val="24"/>
        </w:rPr>
        <w:t>、为母公司、关联公司和其所投资企业提供产品生产、销售和市场开发过程中的技术支持、员工培训、企业内部人事管理等服务；</w:t>
      </w:r>
      <w:r w:rsidRPr="00963D29">
        <w:rPr>
          <w:rFonts w:hAnsi="宋体" w:hint="eastAsia"/>
          <w:sz w:val="24"/>
        </w:rPr>
        <w:t>4</w:t>
      </w:r>
      <w:r w:rsidRPr="00963D29">
        <w:rPr>
          <w:rFonts w:hAnsi="宋体" w:hint="eastAsia"/>
          <w:sz w:val="24"/>
        </w:rPr>
        <w:t>、协助母公司、关联公司和其所投资企业寻求贷款及提供担保；（三）在中国境内设立科研开发中心或部门，从事新产品及高新技术的研究开发，转让其研究开发成果，并提供相应的技术服务；（四）为其投资者、关联公司和其所投资企业提供咨询服务，为其投资者、关联公司和所投资企业提供与其投资有关的市场信息、投资政策等咨询服务；（五）承接其母公司和关联公司的服务外包业务；（六）从事化工产品、机械设备、电子产品、矿产品以及与上述商品有关的设备、元器件、零部件的进出口、批发、佣金代理（拍卖除外），并提供相关配套服务</w:t>
      </w:r>
      <w:r>
        <w:rPr>
          <w:rFonts w:hAnsi="宋体"/>
          <w:sz w:val="24"/>
        </w:rPr>
        <w:t>。</w:t>
      </w:r>
    </w:p>
    <w:p w:rsidR="00963D29" w:rsidRDefault="00963D29" w:rsidP="00963D29">
      <w:pPr>
        <w:spacing w:line="400" w:lineRule="exact"/>
        <w:ind w:firstLineChars="200" w:firstLine="480"/>
        <w:rPr>
          <w:rFonts w:hint="eastAsia"/>
          <w:sz w:val="24"/>
        </w:rPr>
      </w:pPr>
      <w:r w:rsidRPr="002611C0">
        <w:rPr>
          <w:sz w:val="24"/>
        </w:rPr>
        <w:t>7</w:t>
      </w:r>
      <w:r w:rsidRPr="00567F0B">
        <w:rPr>
          <w:sz w:val="24"/>
        </w:rPr>
        <w:t>、</w:t>
      </w:r>
      <w:r w:rsidRPr="00567F0B">
        <w:rPr>
          <w:rFonts w:hint="eastAsia"/>
          <w:sz w:val="24"/>
        </w:rPr>
        <w:t>股权结构</w:t>
      </w:r>
      <w:r w:rsidRPr="00567F0B">
        <w:rPr>
          <w:sz w:val="24"/>
        </w:rPr>
        <w:t>：</w:t>
      </w:r>
      <w:r w:rsidRPr="00963D29">
        <w:rPr>
          <w:rFonts w:hint="eastAsia"/>
          <w:sz w:val="24"/>
        </w:rPr>
        <w:t>MTI HOLDING SINGAPORE PTE.LTD</w:t>
      </w:r>
      <w:r w:rsidRPr="00567F0B">
        <w:rPr>
          <w:rFonts w:hint="eastAsia"/>
          <w:sz w:val="24"/>
        </w:rPr>
        <w:t>持有其</w:t>
      </w:r>
      <w:r>
        <w:rPr>
          <w:rFonts w:hint="eastAsia"/>
          <w:sz w:val="24"/>
        </w:rPr>
        <w:t>100</w:t>
      </w:r>
      <w:r w:rsidRPr="002611C0">
        <w:rPr>
          <w:sz w:val="24"/>
        </w:rPr>
        <w:t>%</w:t>
      </w:r>
      <w:r w:rsidRPr="00567F0B">
        <w:rPr>
          <w:rFonts w:hint="eastAsia"/>
          <w:sz w:val="24"/>
        </w:rPr>
        <w:t>股权。</w:t>
      </w:r>
    </w:p>
    <w:p w:rsidR="00963D29" w:rsidRPr="00567F0B" w:rsidRDefault="00963D29" w:rsidP="00963D29">
      <w:pPr>
        <w:spacing w:line="400" w:lineRule="exact"/>
        <w:ind w:firstLineChars="200" w:firstLine="480"/>
        <w:rPr>
          <w:rFonts w:hAnsi="宋体"/>
          <w:sz w:val="24"/>
        </w:rPr>
      </w:pPr>
      <w:r>
        <w:rPr>
          <w:rFonts w:hAnsi="宋体" w:hint="eastAsia"/>
          <w:sz w:val="24"/>
        </w:rPr>
        <w:t>8</w:t>
      </w:r>
      <w:r>
        <w:rPr>
          <w:rFonts w:hAnsi="宋体" w:hint="eastAsia"/>
          <w:sz w:val="24"/>
        </w:rPr>
        <w:t>、</w:t>
      </w:r>
      <w:r w:rsidRPr="00963D29">
        <w:rPr>
          <w:rFonts w:hAnsi="宋体" w:hint="eastAsia"/>
          <w:kern w:val="0"/>
          <w:sz w:val="24"/>
        </w:rPr>
        <w:t>美</w:t>
      </w:r>
      <w:proofErr w:type="gramStart"/>
      <w:r w:rsidRPr="00963D29">
        <w:rPr>
          <w:rFonts w:hAnsi="宋体" w:hint="eastAsia"/>
          <w:kern w:val="0"/>
          <w:sz w:val="24"/>
        </w:rPr>
        <w:t>鑫</w:t>
      </w:r>
      <w:proofErr w:type="gramEnd"/>
      <w:r w:rsidRPr="00963D29">
        <w:rPr>
          <w:rFonts w:hAnsi="宋体" w:hint="eastAsia"/>
          <w:kern w:val="0"/>
          <w:sz w:val="24"/>
        </w:rPr>
        <w:t>投资</w:t>
      </w:r>
      <w:r>
        <w:rPr>
          <w:rFonts w:hAnsi="宋体" w:hint="eastAsia"/>
          <w:sz w:val="24"/>
        </w:rPr>
        <w:t>与公司无关联关系。</w:t>
      </w:r>
    </w:p>
    <w:p w:rsidR="00226931" w:rsidRPr="00963D29" w:rsidRDefault="00963D29" w:rsidP="00963D29">
      <w:pPr>
        <w:spacing w:line="400" w:lineRule="exact"/>
        <w:ind w:firstLineChars="150" w:firstLine="361"/>
        <w:outlineLvl w:val="0"/>
        <w:rPr>
          <w:rFonts w:hAnsi="宋体" w:hint="eastAsia"/>
          <w:b/>
          <w:sz w:val="24"/>
        </w:rPr>
      </w:pPr>
      <w:r>
        <w:rPr>
          <w:rFonts w:hAnsi="宋体" w:hint="eastAsia"/>
          <w:b/>
          <w:sz w:val="24"/>
        </w:rPr>
        <w:t>四、</w:t>
      </w:r>
      <w:r w:rsidR="007B669C" w:rsidRPr="00226931">
        <w:rPr>
          <w:rFonts w:hAnsi="宋体"/>
          <w:b/>
          <w:sz w:val="24"/>
        </w:rPr>
        <w:t>财务资助协议主要内容</w:t>
      </w:r>
      <w:r w:rsidR="007B669C" w:rsidRPr="00963D29">
        <w:rPr>
          <w:rFonts w:hAnsi="宋体"/>
          <w:b/>
          <w:sz w:val="24"/>
        </w:rPr>
        <w:t xml:space="preserve"> </w:t>
      </w:r>
    </w:p>
    <w:p w:rsidR="007B669C" w:rsidRDefault="00226931" w:rsidP="00F719D2">
      <w:pPr>
        <w:spacing w:line="420" w:lineRule="exact"/>
        <w:ind w:firstLineChars="200" w:firstLine="480"/>
        <w:rPr>
          <w:rFonts w:hAnsi="宋体" w:hint="eastAsia"/>
          <w:bCs/>
          <w:sz w:val="24"/>
        </w:rPr>
      </w:pPr>
      <w:r>
        <w:rPr>
          <w:rFonts w:hAnsi="宋体" w:hint="eastAsia"/>
          <w:sz w:val="24"/>
        </w:rPr>
        <w:t>美特环保</w:t>
      </w:r>
      <w:r w:rsidR="007B669C" w:rsidRPr="00226931">
        <w:rPr>
          <w:rFonts w:hAnsi="宋体"/>
          <w:sz w:val="24"/>
        </w:rPr>
        <w:t>拟向</w:t>
      </w:r>
      <w:r>
        <w:rPr>
          <w:rFonts w:hAnsi="宋体" w:hint="eastAsia"/>
          <w:sz w:val="24"/>
        </w:rPr>
        <w:t>寿光美伦</w:t>
      </w:r>
      <w:r w:rsidR="007B669C" w:rsidRPr="00226931">
        <w:rPr>
          <w:rFonts w:hAnsi="宋体"/>
          <w:sz w:val="24"/>
        </w:rPr>
        <w:t>借款不超过</w:t>
      </w:r>
      <w:r>
        <w:rPr>
          <w:rFonts w:hAnsi="宋体" w:hint="eastAsia"/>
          <w:sz w:val="24"/>
        </w:rPr>
        <w:t>人民币</w:t>
      </w:r>
      <w:bookmarkStart w:id="7" w:name="OLE_LINK8"/>
      <w:bookmarkStart w:id="8" w:name="OLE_LINK9"/>
      <w:r w:rsidR="008805E5">
        <w:rPr>
          <w:rFonts w:hint="eastAsia"/>
          <w:sz w:val="24"/>
        </w:rPr>
        <w:t>3,000</w:t>
      </w:r>
      <w:bookmarkEnd w:id="7"/>
      <w:bookmarkEnd w:id="8"/>
      <w:r w:rsidR="007B669C" w:rsidRPr="00226931">
        <w:rPr>
          <w:rFonts w:hAnsi="宋体"/>
          <w:sz w:val="24"/>
        </w:rPr>
        <w:t>万元</w:t>
      </w:r>
      <w:r w:rsidR="00347BE6">
        <w:rPr>
          <w:rFonts w:hAnsi="宋体" w:hint="eastAsia"/>
          <w:sz w:val="24"/>
        </w:rPr>
        <w:t>（含</w:t>
      </w:r>
      <w:r w:rsidR="008805E5">
        <w:rPr>
          <w:sz w:val="24"/>
        </w:rPr>
        <w:t>3,000</w:t>
      </w:r>
      <w:r w:rsidR="00347BE6">
        <w:rPr>
          <w:rFonts w:hAnsi="宋体" w:hint="eastAsia"/>
          <w:sz w:val="24"/>
        </w:rPr>
        <w:t>万元）</w:t>
      </w:r>
      <w:r>
        <w:rPr>
          <w:rFonts w:hAnsi="宋体" w:hint="eastAsia"/>
          <w:sz w:val="24"/>
        </w:rPr>
        <w:t>，</w:t>
      </w:r>
      <w:r w:rsidR="00347BE6">
        <w:rPr>
          <w:rFonts w:hAnsi="宋体" w:hint="eastAsia"/>
          <w:sz w:val="24"/>
        </w:rPr>
        <w:t>资助资金主要</w:t>
      </w:r>
      <w:r w:rsidR="007B669C" w:rsidRPr="00226931">
        <w:rPr>
          <w:rFonts w:hAnsi="宋体"/>
          <w:sz w:val="24"/>
        </w:rPr>
        <w:t>用于</w:t>
      </w:r>
      <w:r w:rsidR="00347BE6">
        <w:rPr>
          <w:rFonts w:hAnsi="宋体" w:hint="eastAsia"/>
          <w:sz w:val="24"/>
        </w:rPr>
        <w:t>其日常运营，</w:t>
      </w:r>
      <w:r w:rsidR="007B669C" w:rsidRPr="00226931">
        <w:rPr>
          <w:rFonts w:hAnsi="宋体"/>
          <w:sz w:val="24"/>
        </w:rPr>
        <w:t>本次借款的有效期限</w:t>
      </w:r>
      <w:r w:rsidR="00347BE6" w:rsidRPr="00347BE6">
        <w:rPr>
          <w:rFonts w:hAnsi="宋体" w:hint="eastAsia"/>
          <w:sz w:val="24"/>
        </w:rPr>
        <w:t>不超过</w:t>
      </w:r>
      <w:r w:rsidR="008805E5">
        <w:rPr>
          <w:rFonts w:hAnsi="宋体" w:hint="eastAsia"/>
          <w:sz w:val="24"/>
        </w:rPr>
        <w:t>5</w:t>
      </w:r>
      <w:r w:rsidR="00347BE6" w:rsidRPr="00347BE6">
        <w:rPr>
          <w:rFonts w:hAnsi="宋体"/>
          <w:sz w:val="24"/>
        </w:rPr>
        <w:t>年</w:t>
      </w:r>
      <w:r w:rsidR="00347BE6" w:rsidRPr="00347BE6">
        <w:rPr>
          <w:rFonts w:hAnsi="宋体" w:hint="eastAsia"/>
          <w:sz w:val="24"/>
        </w:rPr>
        <w:t>（含</w:t>
      </w:r>
      <w:r w:rsidR="008805E5">
        <w:rPr>
          <w:rFonts w:hAnsi="宋体" w:hint="eastAsia"/>
          <w:sz w:val="24"/>
        </w:rPr>
        <w:t>5</w:t>
      </w:r>
      <w:r w:rsidR="00347BE6" w:rsidRPr="00347BE6">
        <w:rPr>
          <w:rFonts w:hAnsi="宋体" w:hint="eastAsia"/>
          <w:sz w:val="24"/>
        </w:rPr>
        <w:t>年）</w:t>
      </w:r>
      <w:r w:rsidR="007B669C" w:rsidRPr="00226931">
        <w:rPr>
          <w:rFonts w:hAnsi="宋体"/>
          <w:sz w:val="24"/>
        </w:rPr>
        <w:t>，按年利率</w:t>
      </w:r>
      <w:r w:rsidR="00891CBD">
        <w:rPr>
          <w:rFonts w:hAnsi="宋体" w:hint="eastAsia"/>
          <w:sz w:val="24"/>
        </w:rPr>
        <w:t>不低于</w:t>
      </w:r>
      <w:r w:rsidR="008805E5">
        <w:rPr>
          <w:rFonts w:hint="eastAsia"/>
          <w:sz w:val="24"/>
        </w:rPr>
        <w:t>6</w:t>
      </w:r>
      <w:r w:rsidR="007B669C" w:rsidRPr="00226931">
        <w:rPr>
          <w:sz w:val="24"/>
        </w:rPr>
        <w:t>%</w:t>
      </w:r>
      <w:r w:rsidR="007B669C" w:rsidRPr="00226931">
        <w:rPr>
          <w:rFonts w:hAnsi="宋体"/>
          <w:sz w:val="24"/>
        </w:rPr>
        <w:t>向股东支付利息。</w:t>
      </w:r>
      <w:r w:rsidR="00347BE6">
        <w:rPr>
          <w:rFonts w:hAnsi="宋体" w:hint="eastAsia"/>
          <w:sz w:val="24"/>
        </w:rPr>
        <w:t>美特环保其他</w:t>
      </w:r>
      <w:r w:rsidR="007B669C" w:rsidRPr="00226931">
        <w:rPr>
          <w:rFonts w:hAnsi="宋体"/>
          <w:sz w:val="24"/>
        </w:rPr>
        <w:t>股东</w:t>
      </w:r>
      <w:r w:rsidR="00CB32D6" w:rsidRPr="00CB32D6">
        <w:rPr>
          <w:rFonts w:hAnsi="宋体"/>
          <w:bCs/>
          <w:sz w:val="24"/>
        </w:rPr>
        <w:t>按照其</w:t>
      </w:r>
      <w:r w:rsidR="00CB32D6" w:rsidRPr="00CB32D6">
        <w:rPr>
          <w:rFonts w:hAnsi="宋体" w:hint="eastAsia"/>
          <w:bCs/>
          <w:sz w:val="24"/>
        </w:rPr>
        <w:t>出资</w:t>
      </w:r>
      <w:r w:rsidR="00CB32D6" w:rsidRPr="00CB32D6">
        <w:rPr>
          <w:rFonts w:hAnsi="宋体"/>
          <w:bCs/>
          <w:sz w:val="24"/>
        </w:rPr>
        <w:t>比例</w:t>
      </w:r>
      <w:r w:rsidR="007B669C" w:rsidRPr="00226931">
        <w:rPr>
          <w:rFonts w:hAnsi="宋体"/>
          <w:sz w:val="24"/>
        </w:rPr>
        <w:t>提供</w:t>
      </w:r>
      <w:r>
        <w:rPr>
          <w:rFonts w:hAnsi="宋体" w:hint="eastAsia"/>
          <w:sz w:val="24"/>
        </w:rPr>
        <w:t>同等条件的</w:t>
      </w:r>
      <w:r w:rsidR="007B669C" w:rsidRPr="00226931">
        <w:rPr>
          <w:rFonts w:hAnsi="宋体"/>
          <w:sz w:val="24"/>
        </w:rPr>
        <w:t>财务资助</w:t>
      </w:r>
      <w:r w:rsidR="007B669C" w:rsidRPr="00226931">
        <w:rPr>
          <w:rFonts w:hAnsi="宋体"/>
          <w:bCs/>
          <w:sz w:val="24"/>
        </w:rPr>
        <w:t>。</w:t>
      </w:r>
    </w:p>
    <w:p w:rsidR="007C21ED" w:rsidRPr="007C21ED" w:rsidRDefault="00963D29" w:rsidP="00963D29">
      <w:pPr>
        <w:spacing w:line="400" w:lineRule="exact"/>
        <w:ind w:firstLineChars="150" w:firstLine="361"/>
        <w:outlineLvl w:val="0"/>
        <w:rPr>
          <w:rFonts w:hAnsi="宋体" w:hint="eastAsia"/>
          <w:b/>
          <w:sz w:val="24"/>
        </w:rPr>
      </w:pPr>
      <w:r>
        <w:rPr>
          <w:rFonts w:hAnsi="宋体" w:hint="eastAsia"/>
          <w:b/>
          <w:sz w:val="24"/>
        </w:rPr>
        <w:lastRenderedPageBreak/>
        <w:t>五、</w:t>
      </w:r>
      <w:r w:rsidR="007C21ED" w:rsidRPr="007C21ED">
        <w:rPr>
          <w:rFonts w:hAnsi="宋体" w:hint="eastAsia"/>
          <w:b/>
          <w:sz w:val="24"/>
        </w:rPr>
        <w:t>财务资助风险分析</w:t>
      </w:r>
      <w:proofErr w:type="gramStart"/>
      <w:r w:rsidR="007C21ED" w:rsidRPr="007C21ED">
        <w:rPr>
          <w:rFonts w:hAnsi="宋体" w:hint="eastAsia"/>
          <w:b/>
          <w:sz w:val="24"/>
        </w:rPr>
        <w:t>及风控措施</w:t>
      </w:r>
      <w:proofErr w:type="gramEnd"/>
    </w:p>
    <w:p w:rsidR="007C21ED" w:rsidRDefault="007C21ED" w:rsidP="007C21ED">
      <w:pPr>
        <w:spacing w:line="420" w:lineRule="exact"/>
        <w:ind w:firstLineChars="200" w:firstLine="480"/>
        <w:rPr>
          <w:rFonts w:hAnsi="宋体" w:hint="eastAsia"/>
          <w:sz w:val="24"/>
        </w:rPr>
      </w:pPr>
      <w:r>
        <w:rPr>
          <w:rFonts w:hAnsi="宋体" w:hint="eastAsia"/>
          <w:sz w:val="24"/>
        </w:rPr>
        <w:t>1</w:t>
      </w:r>
      <w:r>
        <w:rPr>
          <w:rFonts w:hAnsi="宋体" w:hint="eastAsia"/>
          <w:sz w:val="24"/>
        </w:rPr>
        <w:t>、公司对美特环保派驻了副董事长、监事等人员，公司将密切关注美特环保的经营管理，控制风险。</w:t>
      </w:r>
    </w:p>
    <w:p w:rsidR="007C21ED" w:rsidRDefault="007C21ED" w:rsidP="007C21ED">
      <w:pPr>
        <w:spacing w:line="420" w:lineRule="exact"/>
        <w:ind w:firstLineChars="200" w:firstLine="480"/>
        <w:rPr>
          <w:rFonts w:hAnsi="宋体" w:hint="eastAsia"/>
          <w:sz w:val="24"/>
        </w:rPr>
      </w:pPr>
      <w:r>
        <w:rPr>
          <w:rFonts w:hAnsi="宋体" w:hint="eastAsia"/>
          <w:sz w:val="24"/>
        </w:rPr>
        <w:t>2</w:t>
      </w:r>
      <w:r>
        <w:rPr>
          <w:rFonts w:hAnsi="宋体" w:hint="eastAsia"/>
          <w:sz w:val="24"/>
        </w:rPr>
        <w:t>、为降低本次财务资助风险，美特环保的其他股东按照其出资比例以同等条件向其提供财务资助。</w:t>
      </w:r>
    </w:p>
    <w:p w:rsidR="007B669C" w:rsidRPr="00963D29" w:rsidRDefault="00963D29" w:rsidP="00963D29">
      <w:pPr>
        <w:spacing w:line="400" w:lineRule="exact"/>
        <w:ind w:firstLineChars="150" w:firstLine="361"/>
        <w:outlineLvl w:val="0"/>
        <w:rPr>
          <w:rFonts w:hAnsi="宋体"/>
          <w:b/>
          <w:sz w:val="24"/>
        </w:rPr>
      </w:pPr>
      <w:r>
        <w:rPr>
          <w:rFonts w:hAnsi="宋体" w:hint="eastAsia"/>
          <w:b/>
          <w:sz w:val="24"/>
        </w:rPr>
        <w:t>六、</w:t>
      </w:r>
      <w:r w:rsidR="007B669C" w:rsidRPr="00005FBA">
        <w:rPr>
          <w:rFonts w:hAnsi="宋体"/>
          <w:b/>
          <w:sz w:val="24"/>
        </w:rPr>
        <w:t>董事会意见</w:t>
      </w:r>
    </w:p>
    <w:p w:rsidR="007B669C" w:rsidRDefault="00CB32D6" w:rsidP="00F719D2">
      <w:pPr>
        <w:spacing w:line="420" w:lineRule="exact"/>
        <w:ind w:firstLineChars="200" w:firstLine="480"/>
        <w:rPr>
          <w:rFonts w:hint="eastAsia"/>
          <w:sz w:val="24"/>
        </w:rPr>
      </w:pPr>
      <w:bookmarkStart w:id="9" w:name="OLE_LINK42"/>
      <w:bookmarkStart w:id="10" w:name="OLE_LINK43"/>
      <w:r>
        <w:rPr>
          <w:rFonts w:hAnsi="宋体" w:hint="eastAsia"/>
          <w:bCs/>
          <w:sz w:val="24"/>
        </w:rPr>
        <w:t>美特环保</w:t>
      </w:r>
      <w:bookmarkEnd w:id="9"/>
      <w:bookmarkEnd w:id="10"/>
      <w:r w:rsidR="007B669C" w:rsidRPr="00005FBA">
        <w:rPr>
          <w:rFonts w:hAnsi="宋体"/>
          <w:bCs/>
          <w:sz w:val="24"/>
        </w:rPr>
        <w:t>为公司子公司寿光美伦的参股公司，</w:t>
      </w:r>
      <w:r>
        <w:rPr>
          <w:rFonts w:hAnsi="宋体" w:hint="eastAsia"/>
          <w:bCs/>
          <w:sz w:val="24"/>
        </w:rPr>
        <w:t>寿光美</w:t>
      </w:r>
      <w:proofErr w:type="gramStart"/>
      <w:r>
        <w:rPr>
          <w:rFonts w:hAnsi="宋体" w:hint="eastAsia"/>
          <w:bCs/>
          <w:sz w:val="24"/>
        </w:rPr>
        <w:t>伦及其</w:t>
      </w:r>
      <w:proofErr w:type="gramEnd"/>
      <w:r>
        <w:rPr>
          <w:rFonts w:hAnsi="宋体" w:hint="eastAsia"/>
          <w:bCs/>
          <w:sz w:val="24"/>
        </w:rPr>
        <w:t>他股东</w:t>
      </w:r>
      <w:r w:rsidR="007B669C" w:rsidRPr="00005FBA">
        <w:rPr>
          <w:rFonts w:hAnsi="宋体"/>
          <w:sz w:val="24"/>
        </w:rPr>
        <w:t>美</w:t>
      </w:r>
      <w:proofErr w:type="gramStart"/>
      <w:r w:rsidR="007B669C" w:rsidRPr="00005FBA">
        <w:rPr>
          <w:rFonts w:hAnsi="宋体"/>
          <w:sz w:val="24"/>
        </w:rPr>
        <w:t>鑫</w:t>
      </w:r>
      <w:proofErr w:type="gramEnd"/>
      <w:r w:rsidR="007B669C" w:rsidRPr="00005FBA">
        <w:rPr>
          <w:rFonts w:hAnsi="宋体"/>
          <w:sz w:val="24"/>
        </w:rPr>
        <w:t>投资</w:t>
      </w:r>
      <w:r w:rsidR="00226931">
        <w:rPr>
          <w:rFonts w:hAnsi="宋体"/>
          <w:bCs/>
          <w:sz w:val="24"/>
        </w:rPr>
        <w:t>按照其出资比例提供同</w:t>
      </w:r>
      <w:r w:rsidR="00226931">
        <w:rPr>
          <w:rFonts w:hAnsi="宋体" w:hint="eastAsia"/>
          <w:bCs/>
          <w:sz w:val="24"/>
        </w:rPr>
        <w:t>等条件</w:t>
      </w:r>
      <w:r w:rsidR="007B669C" w:rsidRPr="00005FBA">
        <w:rPr>
          <w:rFonts w:hAnsi="宋体"/>
          <w:bCs/>
          <w:sz w:val="24"/>
        </w:rPr>
        <w:t>的财务资助，</w:t>
      </w:r>
      <w:r w:rsidRPr="00005FBA">
        <w:rPr>
          <w:rFonts w:hAnsi="宋体"/>
          <w:bCs/>
          <w:sz w:val="24"/>
        </w:rPr>
        <w:t>按年利率</w:t>
      </w:r>
      <w:r w:rsidRPr="00005FBA">
        <w:rPr>
          <w:rFonts w:hAnsi="宋体"/>
          <w:sz w:val="24"/>
        </w:rPr>
        <w:t>不低于</w:t>
      </w:r>
      <w:r w:rsidR="008805E5">
        <w:rPr>
          <w:rFonts w:hint="eastAsia"/>
          <w:sz w:val="24"/>
        </w:rPr>
        <w:t>6</w:t>
      </w:r>
      <w:r w:rsidRPr="00005FBA">
        <w:rPr>
          <w:sz w:val="24"/>
        </w:rPr>
        <w:t>%</w:t>
      </w:r>
      <w:r w:rsidRPr="00005FBA">
        <w:rPr>
          <w:rFonts w:hAnsi="宋体"/>
          <w:bCs/>
          <w:sz w:val="24"/>
        </w:rPr>
        <w:t>收取资助利息，</w:t>
      </w:r>
      <w:r w:rsidR="00E85850">
        <w:rPr>
          <w:rFonts w:hAnsi="宋体" w:hint="eastAsia"/>
          <w:bCs/>
          <w:sz w:val="24"/>
        </w:rPr>
        <w:t>美特环保未提供担保，</w:t>
      </w:r>
      <w:r w:rsidRPr="00005FBA">
        <w:rPr>
          <w:rFonts w:hAnsi="宋体"/>
          <w:bCs/>
          <w:sz w:val="24"/>
        </w:rPr>
        <w:t>资助资金主要用于</w:t>
      </w:r>
      <w:r>
        <w:rPr>
          <w:rFonts w:hAnsi="宋体" w:hint="eastAsia"/>
          <w:kern w:val="0"/>
          <w:sz w:val="24"/>
        </w:rPr>
        <w:t>参股公司日常运营</w:t>
      </w:r>
      <w:r w:rsidRPr="00005FBA">
        <w:rPr>
          <w:rFonts w:hAnsi="宋体"/>
          <w:bCs/>
          <w:sz w:val="24"/>
        </w:rPr>
        <w:t>，</w:t>
      </w:r>
      <w:r>
        <w:rPr>
          <w:rFonts w:hAnsi="宋体" w:hint="eastAsia"/>
          <w:bCs/>
          <w:sz w:val="24"/>
        </w:rPr>
        <w:t>本次</w:t>
      </w:r>
      <w:r>
        <w:rPr>
          <w:rFonts w:hAnsi="宋体"/>
          <w:bCs/>
          <w:sz w:val="24"/>
        </w:rPr>
        <w:t>提供财务资助风险可控</w:t>
      </w:r>
      <w:r>
        <w:rPr>
          <w:rFonts w:hAnsi="宋体" w:hint="eastAsia"/>
          <w:bCs/>
          <w:sz w:val="24"/>
        </w:rPr>
        <w:t>，</w:t>
      </w:r>
      <w:r w:rsidR="007B669C" w:rsidRPr="00005FBA">
        <w:rPr>
          <w:rFonts w:hAnsi="宋体"/>
          <w:bCs/>
          <w:sz w:val="24"/>
        </w:rPr>
        <w:t>不会损害公司和股东的利益。寿光美伦为美特环保提供财务资助，</w:t>
      </w:r>
      <w:r>
        <w:rPr>
          <w:rFonts w:hAnsi="宋体" w:hint="eastAsia"/>
          <w:bCs/>
          <w:sz w:val="24"/>
        </w:rPr>
        <w:t>能够</w:t>
      </w:r>
      <w:r w:rsidR="007C21ED">
        <w:rPr>
          <w:rFonts w:hAnsi="宋体" w:hint="eastAsia"/>
          <w:bCs/>
          <w:sz w:val="24"/>
        </w:rPr>
        <w:t>满足其日常生产的资金需求</w:t>
      </w:r>
      <w:r>
        <w:rPr>
          <w:rFonts w:hAnsi="宋体" w:hint="eastAsia"/>
          <w:bCs/>
          <w:sz w:val="24"/>
        </w:rPr>
        <w:t>，</w:t>
      </w:r>
      <w:r w:rsidR="007B669C" w:rsidRPr="00005FBA">
        <w:rPr>
          <w:sz w:val="24"/>
        </w:rPr>
        <w:t>降低公司化工原料采购成本，进而提高公司产品在市场的综合竞争力，增强公司盈利能力。</w:t>
      </w:r>
    </w:p>
    <w:p w:rsidR="007B669C" w:rsidRPr="00963D29" w:rsidRDefault="008805E5" w:rsidP="00963D29">
      <w:pPr>
        <w:spacing w:line="400" w:lineRule="exact"/>
        <w:ind w:firstLineChars="150" w:firstLine="361"/>
        <w:outlineLvl w:val="0"/>
        <w:rPr>
          <w:rFonts w:hAnsi="宋体"/>
          <w:b/>
          <w:sz w:val="24"/>
        </w:rPr>
      </w:pPr>
      <w:r>
        <w:rPr>
          <w:rFonts w:hAnsi="宋体" w:hint="eastAsia"/>
          <w:b/>
          <w:sz w:val="24"/>
        </w:rPr>
        <w:t>七</w:t>
      </w:r>
      <w:r w:rsidR="007B669C" w:rsidRPr="00005FBA">
        <w:rPr>
          <w:rFonts w:hAnsi="宋体"/>
          <w:b/>
          <w:sz w:val="24"/>
        </w:rPr>
        <w:t>、累计对外提供财务资助金额及逾期情况</w:t>
      </w:r>
    </w:p>
    <w:p w:rsidR="007B669C" w:rsidRPr="00005FBA" w:rsidRDefault="00E85850" w:rsidP="00F719D2">
      <w:pPr>
        <w:widowControl/>
        <w:spacing w:line="420" w:lineRule="exact"/>
        <w:ind w:firstLineChars="200" w:firstLine="480"/>
        <w:jc w:val="left"/>
        <w:rPr>
          <w:sz w:val="24"/>
        </w:rPr>
      </w:pPr>
      <w:r w:rsidRPr="00E85850">
        <w:rPr>
          <w:rFonts w:hAnsi="宋体" w:hint="eastAsia"/>
          <w:sz w:val="24"/>
        </w:rPr>
        <w:t>截至本公告披露日</w:t>
      </w:r>
      <w:r w:rsidR="00963D29" w:rsidRPr="00E85850">
        <w:rPr>
          <w:rFonts w:hAnsi="宋体"/>
          <w:sz w:val="24"/>
        </w:rPr>
        <w:t>，</w:t>
      </w:r>
      <w:r w:rsidR="00963D29" w:rsidRPr="00E85850">
        <w:rPr>
          <w:rFonts w:hAnsi="宋体" w:hint="eastAsia"/>
          <w:sz w:val="24"/>
        </w:rPr>
        <w:t>公司提供财务资助总余额为人民币</w:t>
      </w:r>
      <w:bookmarkStart w:id="11" w:name="OLE_LINK36"/>
      <w:bookmarkStart w:id="12" w:name="OLE_LINK37"/>
      <w:bookmarkStart w:id="13" w:name="OLE_LINK44"/>
      <w:r w:rsidR="00AE5431" w:rsidRPr="00E85850">
        <w:rPr>
          <w:sz w:val="24"/>
        </w:rPr>
        <w:t>32,454.36</w:t>
      </w:r>
      <w:bookmarkEnd w:id="11"/>
      <w:bookmarkEnd w:id="12"/>
      <w:bookmarkEnd w:id="13"/>
      <w:r w:rsidR="00963D29" w:rsidRPr="00E85850">
        <w:rPr>
          <w:rFonts w:hAnsi="宋体" w:hint="eastAsia"/>
          <w:sz w:val="24"/>
        </w:rPr>
        <w:t>万元，占公司最近一期经审计净资产的</w:t>
      </w:r>
      <w:r w:rsidRPr="00E85850">
        <w:rPr>
          <w:rFonts w:hAnsi="宋体" w:hint="eastAsia"/>
          <w:sz w:val="24"/>
        </w:rPr>
        <w:t>1.94</w:t>
      </w:r>
      <w:r w:rsidR="00963D29" w:rsidRPr="00E85850">
        <w:rPr>
          <w:rFonts w:hAnsi="宋体" w:hint="eastAsia"/>
          <w:sz w:val="24"/>
        </w:rPr>
        <w:t>%</w:t>
      </w:r>
      <w:r w:rsidR="00963D29" w:rsidRPr="00E85850">
        <w:rPr>
          <w:rFonts w:hAnsi="宋体" w:hint="eastAsia"/>
          <w:sz w:val="24"/>
        </w:rPr>
        <w:t>，公司及其控股子公司对合并报表外单位提供财务资助总余额为人民币</w:t>
      </w:r>
      <w:r w:rsidRPr="00E85850">
        <w:rPr>
          <w:sz w:val="24"/>
        </w:rPr>
        <w:t>32,454.36</w:t>
      </w:r>
      <w:r w:rsidR="00963D29" w:rsidRPr="00E85850">
        <w:rPr>
          <w:rFonts w:hAnsi="宋体" w:hint="eastAsia"/>
          <w:sz w:val="24"/>
        </w:rPr>
        <w:t>万元，占公司最近一期经审计净资产的</w:t>
      </w:r>
      <w:r w:rsidRPr="00E85850">
        <w:rPr>
          <w:rFonts w:hAnsi="宋体" w:hint="eastAsia"/>
          <w:sz w:val="24"/>
        </w:rPr>
        <w:t>1.94</w:t>
      </w:r>
      <w:r w:rsidR="00963D29" w:rsidRPr="00E85850">
        <w:rPr>
          <w:rFonts w:hAnsi="宋体" w:hint="eastAsia"/>
          <w:sz w:val="24"/>
        </w:rPr>
        <w:t>%</w:t>
      </w:r>
      <w:r w:rsidR="00963D29" w:rsidRPr="00E85850">
        <w:rPr>
          <w:rFonts w:hAnsi="宋体"/>
          <w:sz w:val="24"/>
        </w:rPr>
        <w:t>，无逾期的对外</w:t>
      </w:r>
      <w:r w:rsidR="00963D29" w:rsidRPr="00E85850">
        <w:rPr>
          <w:rFonts w:hAnsi="宋体" w:hint="eastAsia"/>
          <w:sz w:val="24"/>
        </w:rPr>
        <w:t>财务</w:t>
      </w:r>
      <w:r w:rsidR="00963D29" w:rsidRPr="00E85850">
        <w:rPr>
          <w:rFonts w:hAnsi="宋体"/>
          <w:sz w:val="24"/>
        </w:rPr>
        <w:t>资助情况</w:t>
      </w:r>
      <w:r w:rsidR="007B669C" w:rsidRPr="00E85850">
        <w:rPr>
          <w:sz w:val="24"/>
        </w:rPr>
        <w:t>。</w:t>
      </w:r>
    </w:p>
    <w:p w:rsidR="007B669C" w:rsidRPr="00963D29" w:rsidRDefault="008805E5" w:rsidP="00963D29">
      <w:pPr>
        <w:spacing w:line="400" w:lineRule="exact"/>
        <w:ind w:firstLineChars="150" w:firstLine="361"/>
        <w:outlineLvl w:val="0"/>
        <w:rPr>
          <w:rFonts w:hAnsi="宋体"/>
          <w:b/>
          <w:sz w:val="24"/>
        </w:rPr>
      </w:pPr>
      <w:r>
        <w:rPr>
          <w:rFonts w:hAnsi="宋体" w:hint="eastAsia"/>
          <w:b/>
          <w:sz w:val="24"/>
        </w:rPr>
        <w:t>八</w:t>
      </w:r>
      <w:r w:rsidR="007B669C" w:rsidRPr="00005FBA">
        <w:rPr>
          <w:rFonts w:hAnsi="宋体"/>
          <w:b/>
          <w:sz w:val="24"/>
        </w:rPr>
        <w:t>、备查文件目录</w:t>
      </w:r>
      <w:r w:rsidR="007B669C" w:rsidRPr="00963D29">
        <w:rPr>
          <w:rFonts w:hAnsi="宋体"/>
          <w:b/>
          <w:sz w:val="24"/>
        </w:rPr>
        <w:t xml:space="preserve"> </w:t>
      </w:r>
    </w:p>
    <w:p w:rsidR="007B669C" w:rsidRPr="00005FBA" w:rsidRDefault="007B669C" w:rsidP="00F719D2">
      <w:pPr>
        <w:spacing w:line="420" w:lineRule="exact"/>
        <w:ind w:firstLineChars="200" w:firstLine="480"/>
        <w:rPr>
          <w:sz w:val="24"/>
        </w:rPr>
      </w:pPr>
      <w:r w:rsidRPr="00005FBA">
        <w:rPr>
          <w:sz w:val="24"/>
        </w:rPr>
        <w:t>1</w:t>
      </w:r>
      <w:r w:rsidR="00963D29">
        <w:rPr>
          <w:rFonts w:hAnsi="宋体"/>
          <w:sz w:val="24"/>
        </w:rPr>
        <w:t>、公司第</w:t>
      </w:r>
      <w:r w:rsidR="00963D29">
        <w:rPr>
          <w:rFonts w:hAnsi="宋体" w:hint="eastAsia"/>
          <w:sz w:val="24"/>
        </w:rPr>
        <w:t>十</w:t>
      </w:r>
      <w:r w:rsidR="00226931">
        <w:rPr>
          <w:rFonts w:hAnsi="宋体"/>
          <w:sz w:val="24"/>
        </w:rPr>
        <w:t>届董事会第</w:t>
      </w:r>
      <w:r w:rsidR="008805E5">
        <w:rPr>
          <w:rFonts w:hAnsi="宋体" w:hint="eastAsia"/>
          <w:sz w:val="24"/>
        </w:rPr>
        <w:t>十</w:t>
      </w:r>
      <w:r w:rsidR="00F22B62">
        <w:rPr>
          <w:rFonts w:hAnsi="宋体" w:hint="eastAsia"/>
          <w:sz w:val="24"/>
        </w:rPr>
        <w:t>一</w:t>
      </w:r>
      <w:r w:rsidRPr="00005FBA">
        <w:rPr>
          <w:rFonts w:hAnsi="宋体"/>
          <w:sz w:val="24"/>
        </w:rPr>
        <w:t>次会议决议</w:t>
      </w:r>
      <w:r w:rsidR="00F22B62">
        <w:rPr>
          <w:rFonts w:hAnsi="宋体" w:hint="eastAsia"/>
          <w:sz w:val="24"/>
        </w:rPr>
        <w:t>。</w:t>
      </w:r>
    </w:p>
    <w:p w:rsidR="007B669C" w:rsidRPr="00005FBA" w:rsidRDefault="007B669C" w:rsidP="00F719D2">
      <w:pPr>
        <w:spacing w:line="420" w:lineRule="exact"/>
        <w:ind w:firstLineChars="200" w:firstLine="480"/>
        <w:rPr>
          <w:sz w:val="24"/>
        </w:rPr>
      </w:pPr>
      <w:r w:rsidRPr="00005FBA">
        <w:rPr>
          <w:sz w:val="24"/>
        </w:rPr>
        <w:t>特此公告。</w:t>
      </w:r>
    </w:p>
    <w:p w:rsidR="00972BF7" w:rsidRDefault="007B669C" w:rsidP="00F719D2">
      <w:pPr>
        <w:spacing w:line="420" w:lineRule="exact"/>
        <w:ind w:firstLineChars="200" w:firstLine="420"/>
        <w:jc w:val="right"/>
        <w:rPr>
          <w:rFonts w:hint="eastAsia"/>
        </w:rPr>
      </w:pPr>
      <w:r w:rsidRPr="00005FBA">
        <w:t xml:space="preserve">  </w:t>
      </w:r>
    </w:p>
    <w:p w:rsidR="007B669C" w:rsidRPr="00005FBA" w:rsidRDefault="007B669C" w:rsidP="00972BF7">
      <w:pPr>
        <w:spacing w:line="420" w:lineRule="exact"/>
        <w:ind w:firstLineChars="200" w:firstLine="480"/>
        <w:jc w:val="right"/>
        <w:rPr>
          <w:sz w:val="24"/>
        </w:rPr>
      </w:pPr>
      <w:r w:rsidRPr="00005FBA">
        <w:rPr>
          <w:rFonts w:hAnsi="宋体"/>
          <w:sz w:val="24"/>
        </w:rPr>
        <w:t>山东晨鸣纸业集团股份有限公司董事会</w:t>
      </w:r>
    </w:p>
    <w:p w:rsidR="007B669C" w:rsidRPr="00005FBA" w:rsidRDefault="00963D29" w:rsidP="00963D29">
      <w:pPr>
        <w:spacing w:line="420" w:lineRule="exact"/>
        <w:ind w:right="480" w:firstLineChars="200" w:firstLine="480"/>
        <w:jc w:val="center"/>
        <w:rPr>
          <w:sz w:val="24"/>
        </w:rPr>
      </w:pPr>
      <w:r>
        <w:rPr>
          <w:rFonts w:hAnsi="宋体" w:hint="eastAsia"/>
          <w:sz w:val="24"/>
        </w:rPr>
        <w:t xml:space="preserve">                                             </w:t>
      </w:r>
      <w:r>
        <w:rPr>
          <w:rFonts w:hAnsi="宋体"/>
          <w:sz w:val="24"/>
        </w:rPr>
        <w:t>二〇二</w:t>
      </w:r>
      <w:r w:rsidR="00972BF7">
        <w:rPr>
          <w:rFonts w:hAnsi="宋体" w:hint="eastAsia"/>
          <w:sz w:val="24"/>
        </w:rPr>
        <w:t>四</w:t>
      </w:r>
      <w:r w:rsidR="00891CBD">
        <w:rPr>
          <w:rFonts w:hAnsi="宋体"/>
          <w:sz w:val="24"/>
        </w:rPr>
        <w:t>年</w:t>
      </w:r>
      <w:r>
        <w:rPr>
          <w:rFonts w:hAnsi="宋体" w:hint="eastAsia"/>
          <w:sz w:val="24"/>
        </w:rPr>
        <w:t>十</w:t>
      </w:r>
      <w:r w:rsidR="00891CBD">
        <w:rPr>
          <w:rFonts w:hAnsi="宋体"/>
          <w:sz w:val="24"/>
        </w:rPr>
        <w:t>月</w:t>
      </w:r>
      <w:r>
        <w:rPr>
          <w:rFonts w:hAnsi="宋体" w:hint="eastAsia"/>
          <w:sz w:val="24"/>
        </w:rPr>
        <w:t>三十</w:t>
      </w:r>
      <w:r w:rsidR="007B669C" w:rsidRPr="00005FBA">
        <w:rPr>
          <w:rFonts w:hAnsi="宋体"/>
          <w:sz w:val="24"/>
        </w:rPr>
        <w:t>日</w:t>
      </w:r>
    </w:p>
    <w:p w:rsidR="007B669C" w:rsidRPr="00005FBA" w:rsidRDefault="007B669C" w:rsidP="00F719D2">
      <w:pPr>
        <w:spacing w:line="420" w:lineRule="exact"/>
        <w:ind w:firstLineChars="200" w:firstLine="420"/>
      </w:pPr>
    </w:p>
    <w:sectPr w:rsidR="007B669C" w:rsidRPr="00005FBA">
      <w:headerReference w:type="default" r:id="rId8"/>
      <w:footerReference w:type="even" r:id="rId9"/>
      <w:footerReference w:type="default" r:id="rId10"/>
      <w:pgSz w:w="11906" w:h="16838"/>
      <w:pgMar w:top="1134" w:right="1531" w:bottom="851" w:left="1531" w:header="851" w:footer="11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AF9" w:rsidRDefault="00141AF9" w:rsidP="007B669C">
      <w:r>
        <w:separator/>
      </w:r>
    </w:p>
  </w:endnote>
  <w:endnote w:type="continuationSeparator" w:id="0">
    <w:p w:rsidR="00141AF9" w:rsidRDefault="00141AF9" w:rsidP="007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69C" w:rsidRDefault="007B669C">
    <w:pPr>
      <w:pStyle w:val="a7"/>
      <w:framePr w:wrap="around" w:vAnchor="text" w:hAnchor="margin" w:xAlign="center" w:y="1"/>
      <w:rPr>
        <w:rStyle w:val="a5"/>
      </w:rPr>
    </w:pPr>
    <w:r>
      <w:fldChar w:fldCharType="begin"/>
    </w:r>
    <w:r>
      <w:rPr>
        <w:rStyle w:val="a5"/>
      </w:rPr>
      <w:instrText xml:space="preserve">PAGE  </w:instrText>
    </w:r>
    <w:r>
      <w:fldChar w:fldCharType="end"/>
    </w:r>
  </w:p>
  <w:p w:rsidR="007B669C" w:rsidRDefault="007B669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69C" w:rsidRDefault="007B669C">
    <w:pPr>
      <w:pStyle w:val="a7"/>
      <w:jc w:val="center"/>
      <w:rPr>
        <w:rFonts w:ascii="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AF9" w:rsidRDefault="00141AF9" w:rsidP="007B669C">
      <w:r>
        <w:separator/>
      </w:r>
    </w:p>
  </w:footnote>
  <w:footnote w:type="continuationSeparator" w:id="0">
    <w:p w:rsidR="00141AF9" w:rsidRDefault="00141AF9" w:rsidP="007B6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69C" w:rsidRDefault="007B669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B3B68"/>
    <w:multiLevelType w:val="singleLevel"/>
    <w:tmpl w:val="4D4B3B6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57"/>
    <w:rsid w:val="00005FBA"/>
    <w:rsid w:val="00014F4A"/>
    <w:rsid w:val="000E4E5C"/>
    <w:rsid w:val="0010127A"/>
    <w:rsid w:val="00141AF9"/>
    <w:rsid w:val="00183849"/>
    <w:rsid w:val="001B4EE3"/>
    <w:rsid w:val="001C1036"/>
    <w:rsid w:val="001F7BCE"/>
    <w:rsid w:val="0022132E"/>
    <w:rsid w:val="00226931"/>
    <w:rsid w:val="002753F9"/>
    <w:rsid w:val="002A4E89"/>
    <w:rsid w:val="002B2036"/>
    <w:rsid w:val="002B5B27"/>
    <w:rsid w:val="00300278"/>
    <w:rsid w:val="00304AA7"/>
    <w:rsid w:val="00320598"/>
    <w:rsid w:val="00347BE6"/>
    <w:rsid w:val="0035002D"/>
    <w:rsid w:val="003E712D"/>
    <w:rsid w:val="00431C67"/>
    <w:rsid w:val="00433351"/>
    <w:rsid w:val="0043648E"/>
    <w:rsid w:val="0046690D"/>
    <w:rsid w:val="00494FFC"/>
    <w:rsid w:val="0049528E"/>
    <w:rsid w:val="004A58AE"/>
    <w:rsid w:val="005805A0"/>
    <w:rsid w:val="00665689"/>
    <w:rsid w:val="00723996"/>
    <w:rsid w:val="0075495B"/>
    <w:rsid w:val="007B669C"/>
    <w:rsid w:val="007C21ED"/>
    <w:rsid w:val="00821094"/>
    <w:rsid w:val="008805E5"/>
    <w:rsid w:val="00882EA9"/>
    <w:rsid w:val="00891CBD"/>
    <w:rsid w:val="00896670"/>
    <w:rsid w:val="008B4C56"/>
    <w:rsid w:val="008F0EB1"/>
    <w:rsid w:val="00942FB6"/>
    <w:rsid w:val="00953AE8"/>
    <w:rsid w:val="00963D29"/>
    <w:rsid w:val="00972BF7"/>
    <w:rsid w:val="009D26A1"/>
    <w:rsid w:val="00A606D1"/>
    <w:rsid w:val="00A61A99"/>
    <w:rsid w:val="00AE5431"/>
    <w:rsid w:val="00AE7525"/>
    <w:rsid w:val="00B3360C"/>
    <w:rsid w:val="00B51CCA"/>
    <w:rsid w:val="00BB535C"/>
    <w:rsid w:val="00BB6D55"/>
    <w:rsid w:val="00BC4DE5"/>
    <w:rsid w:val="00BD3D57"/>
    <w:rsid w:val="00BF589B"/>
    <w:rsid w:val="00C70D42"/>
    <w:rsid w:val="00CB32D6"/>
    <w:rsid w:val="00CF2613"/>
    <w:rsid w:val="00D07E2D"/>
    <w:rsid w:val="00D82818"/>
    <w:rsid w:val="00DD297A"/>
    <w:rsid w:val="00E01DA5"/>
    <w:rsid w:val="00E03E69"/>
    <w:rsid w:val="00E171B7"/>
    <w:rsid w:val="00E85850"/>
    <w:rsid w:val="00EB07A8"/>
    <w:rsid w:val="00F05164"/>
    <w:rsid w:val="00F20688"/>
    <w:rsid w:val="00F22B62"/>
    <w:rsid w:val="00F301B6"/>
    <w:rsid w:val="00F719D2"/>
    <w:rsid w:val="00F7334C"/>
    <w:rsid w:val="00F84425"/>
    <w:rsid w:val="00F86265"/>
    <w:rsid w:val="099E0BAD"/>
    <w:rsid w:val="17743EEE"/>
    <w:rsid w:val="202F228C"/>
    <w:rsid w:val="22394D10"/>
    <w:rsid w:val="27E031E6"/>
    <w:rsid w:val="47692C49"/>
    <w:rsid w:val="482C05DB"/>
    <w:rsid w:val="4A306989"/>
    <w:rsid w:val="58ED3DF6"/>
    <w:rsid w:val="770D7765"/>
    <w:rsid w:val="7E12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Strong"/>
    <w:qFormat/>
    <w:rPr>
      <w:b/>
      <w:bCs/>
    </w:rPr>
  </w:style>
  <w:style w:type="character" w:styleId="a5">
    <w:name w:val="page number"/>
    <w:basedOn w:val="a0"/>
  </w:style>
  <w:style w:type="character" w:customStyle="1" w:styleId="txtcontent11">
    <w:name w:val="txtcontent11"/>
    <w:rPr>
      <w:rFonts w:ascii="ˎ̥" w:hAnsi="ˎ̥" w:hint="default"/>
      <w:color w:val="000000"/>
      <w:sz w:val="21"/>
      <w:szCs w:val="21"/>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sid w:val="003E712D"/>
    <w:rPr>
      <w:sz w:val="21"/>
      <w:szCs w:val="21"/>
    </w:rPr>
  </w:style>
  <w:style w:type="paragraph" w:styleId="a9">
    <w:name w:val="annotation text"/>
    <w:basedOn w:val="a"/>
    <w:link w:val="Char"/>
    <w:rsid w:val="003E712D"/>
    <w:pPr>
      <w:jc w:val="left"/>
    </w:pPr>
    <w:rPr>
      <w:lang w:val="x-none" w:eastAsia="x-none"/>
    </w:rPr>
  </w:style>
  <w:style w:type="character" w:customStyle="1" w:styleId="Char">
    <w:name w:val="批注文字 Char"/>
    <w:link w:val="a9"/>
    <w:rsid w:val="003E712D"/>
    <w:rPr>
      <w:kern w:val="2"/>
      <w:sz w:val="21"/>
      <w:szCs w:val="24"/>
    </w:rPr>
  </w:style>
  <w:style w:type="paragraph" w:styleId="aa">
    <w:name w:val="annotation subject"/>
    <w:basedOn w:val="a9"/>
    <w:next w:val="a9"/>
    <w:link w:val="Char0"/>
    <w:rsid w:val="003E712D"/>
    <w:rPr>
      <w:b/>
      <w:bCs/>
    </w:rPr>
  </w:style>
  <w:style w:type="character" w:customStyle="1" w:styleId="Char0">
    <w:name w:val="批注主题 Char"/>
    <w:link w:val="aa"/>
    <w:rsid w:val="003E712D"/>
    <w:rPr>
      <w:b/>
      <w:bCs/>
      <w:kern w:val="2"/>
      <w:sz w:val="21"/>
      <w:szCs w:val="24"/>
    </w:rPr>
  </w:style>
  <w:style w:type="paragraph" w:styleId="ab">
    <w:name w:val="Balloon Text"/>
    <w:basedOn w:val="a"/>
    <w:link w:val="Char1"/>
    <w:rsid w:val="003E712D"/>
    <w:rPr>
      <w:sz w:val="18"/>
      <w:szCs w:val="18"/>
      <w:lang w:val="x-none" w:eastAsia="x-none"/>
    </w:rPr>
  </w:style>
  <w:style w:type="character" w:customStyle="1" w:styleId="Char1">
    <w:name w:val="批注框文本 Char"/>
    <w:link w:val="ab"/>
    <w:rsid w:val="003E712D"/>
    <w:rPr>
      <w:kern w:val="2"/>
      <w:sz w:val="18"/>
      <w:szCs w:val="18"/>
    </w:rPr>
  </w:style>
  <w:style w:type="character" w:styleId="ac">
    <w:name w:val="Hyperlink"/>
    <w:rsid w:val="001B4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rPr>
  </w:style>
  <w:style w:type="character" w:styleId="a4">
    <w:name w:val="Strong"/>
    <w:qFormat/>
    <w:rPr>
      <w:b/>
      <w:bCs/>
    </w:rPr>
  </w:style>
  <w:style w:type="character" w:styleId="a5">
    <w:name w:val="page number"/>
    <w:basedOn w:val="a0"/>
  </w:style>
  <w:style w:type="character" w:customStyle="1" w:styleId="txtcontent11">
    <w:name w:val="txtcontent11"/>
    <w:rPr>
      <w:rFonts w:ascii="ˎ̥" w:hAnsi="ˎ̥" w:hint="default"/>
      <w:color w:val="000000"/>
      <w:sz w:val="21"/>
      <w:szCs w:val="21"/>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character" w:styleId="a8">
    <w:name w:val="annotation reference"/>
    <w:rsid w:val="003E712D"/>
    <w:rPr>
      <w:sz w:val="21"/>
      <w:szCs w:val="21"/>
    </w:rPr>
  </w:style>
  <w:style w:type="paragraph" w:styleId="a9">
    <w:name w:val="annotation text"/>
    <w:basedOn w:val="a"/>
    <w:link w:val="Char"/>
    <w:rsid w:val="003E712D"/>
    <w:pPr>
      <w:jc w:val="left"/>
    </w:pPr>
    <w:rPr>
      <w:lang w:val="x-none" w:eastAsia="x-none"/>
    </w:rPr>
  </w:style>
  <w:style w:type="character" w:customStyle="1" w:styleId="Char">
    <w:name w:val="批注文字 Char"/>
    <w:link w:val="a9"/>
    <w:rsid w:val="003E712D"/>
    <w:rPr>
      <w:kern w:val="2"/>
      <w:sz w:val="21"/>
      <w:szCs w:val="24"/>
    </w:rPr>
  </w:style>
  <w:style w:type="paragraph" w:styleId="aa">
    <w:name w:val="annotation subject"/>
    <w:basedOn w:val="a9"/>
    <w:next w:val="a9"/>
    <w:link w:val="Char0"/>
    <w:rsid w:val="003E712D"/>
    <w:rPr>
      <w:b/>
      <w:bCs/>
    </w:rPr>
  </w:style>
  <w:style w:type="character" w:customStyle="1" w:styleId="Char0">
    <w:name w:val="批注主题 Char"/>
    <w:link w:val="aa"/>
    <w:rsid w:val="003E712D"/>
    <w:rPr>
      <w:b/>
      <w:bCs/>
      <w:kern w:val="2"/>
      <w:sz w:val="21"/>
      <w:szCs w:val="24"/>
    </w:rPr>
  </w:style>
  <w:style w:type="paragraph" w:styleId="ab">
    <w:name w:val="Balloon Text"/>
    <w:basedOn w:val="a"/>
    <w:link w:val="Char1"/>
    <w:rsid w:val="003E712D"/>
    <w:rPr>
      <w:sz w:val="18"/>
      <w:szCs w:val="18"/>
      <w:lang w:val="x-none" w:eastAsia="x-none"/>
    </w:rPr>
  </w:style>
  <w:style w:type="character" w:customStyle="1" w:styleId="Char1">
    <w:name w:val="批注框文本 Char"/>
    <w:link w:val="ab"/>
    <w:rsid w:val="003E712D"/>
    <w:rPr>
      <w:kern w:val="2"/>
      <w:sz w:val="18"/>
      <w:szCs w:val="18"/>
    </w:rPr>
  </w:style>
  <w:style w:type="character" w:styleId="ac">
    <w:name w:val="Hyperlink"/>
    <w:rsid w:val="001B4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2182</Characters>
  <Application>Microsoft Office Word</Application>
  <DocSecurity>0</DocSecurity>
  <Lines>18</Lines>
  <Paragraphs>5</Paragraphs>
  <ScaleCrop>false</ScaleCrop>
  <Company>Microsoft</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ZXT</cp:lastModifiedBy>
  <cp:revision>2</cp:revision>
  <cp:lastPrinted>2020-03-23T03:10:00Z</cp:lastPrinted>
  <dcterms:created xsi:type="dcterms:W3CDTF">2024-10-30T09:07:00Z</dcterms:created>
  <dcterms:modified xsi:type="dcterms:W3CDTF">2024-10-30T09:07:00Z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